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DA9" w:rsidRPr="00E648CF" w:rsidRDefault="00E648CF" w:rsidP="00E648CF">
      <w:pPr>
        <w:jc w:val="center"/>
        <w:rPr>
          <w:rFonts w:eastAsia="SimSun"/>
          <w:sz w:val="28"/>
          <w:szCs w:val="28"/>
        </w:rPr>
      </w:pPr>
      <w:r w:rsidRPr="00E648CF">
        <w:rPr>
          <w:rFonts w:hint="eastAsia"/>
          <w:sz w:val="28"/>
          <w:szCs w:val="28"/>
          <w:lang w:val="de-DE"/>
        </w:rPr>
        <w:t>「</w:t>
      </w:r>
      <w:r w:rsidRPr="00E648CF">
        <w:rPr>
          <w:rFonts w:hint="eastAsia"/>
          <w:sz w:val="28"/>
          <w:szCs w:val="28"/>
        </w:rPr>
        <w:t>應書」に</w:t>
      </w:r>
      <w:r w:rsidR="009359B2">
        <w:rPr>
          <w:rFonts w:hint="eastAsia"/>
          <w:sz w:val="28"/>
          <w:szCs w:val="28"/>
        </w:rPr>
        <w:t>關</w:t>
      </w:r>
      <w:r w:rsidRPr="00E648CF">
        <w:rPr>
          <w:rFonts w:hint="eastAsia"/>
          <w:sz w:val="28"/>
          <w:szCs w:val="28"/>
        </w:rPr>
        <w:t>する</w:t>
      </w:r>
      <w:r w:rsidR="009359B2">
        <w:rPr>
          <w:rFonts w:hint="eastAsia"/>
          <w:sz w:val="28"/>
          <w:szCs w:val="28"/>
        </w:rPr>
        <w:t>覺</w:t>
      </w:r>
      <w:r w:rsidRPr="00E648CF">
        <w:rPr>
          <w:rFonts w:hint="eastAsia"/>
          <w:sz w:val="28"/>
          <w:szCs w:val="28"/>
        </w:rPr>
        <w:t>書</w:t>
      </w:r>
    </w:p>
    <w:p w:rsidR="00E648CF" w:rsidRDefault="00E648CF"/>
    <w:p w:rsidR="00E648CF" w:rsidRPr="000A6CA1" w:rsidRDefault="00E648CF" w:rsidP="00E648CF">
      <w:pPr>
        <w:ind w:leftChars="3100" w:left="6510"/>
        <w:rPr>
          <w:rFonts w:ascii="ＭＳ 明朝" w:eastAsia="ＭＳ 明朝" w:hAnsi="ＭＳ 明朝"/>
        </w:rPr>
      </w:pPr>
      <w:r w:rsidRPr="000A6CA1">
        <w:rPr>
          <w:rFonts w:ascii="ＭＳ 明朝" w:eastAsia="ＭＳ 明朝" w:hAnsi="ＭＳ 明朝" w:hint="eastAsia"/>
        </w:rPr>
        <w:t>陶安あんど</w:t>
      </w:r>
    </w:p>
    <w:p w:rsidR="00E648CF" w:rsidRPr="000A6CA1" w:rsidRDefault="00E648CF" w:rsidP="00E648CF">
      <w:pPr>
        <w:ind w:leftChars="3100" w:left="6510"/>
        <w:rPr>
          <w:rFonts w:ascii="ＭＳ 明朝" w:eastAsia="ＭＳ 明朝" w:hAnsi="ＭＳ 明朝"/>
        </w:rPr>
      </w:pPr>
      <w:r w:rsidRPr="000A6CA1">
        <w:rPr>
          <w:rFonts w:ascii="ＭＳ 明朝" w:eastAsia="ＭＳ 明朝" w:hAnsi="ＭＳ 明朝" w:hint="eastAsia"/>
        </w:rPr>
        <w:t>（東京外</w:t>
      </w:r>
      <w:r>
        <w:rPr>
          <w:rFonts w:ascii="ＭＳ 明朝" w:eastAsia="ＭＳ 明朝" w:hAnsi="ＭＳ 明朝" w:hint="eastAsia"/>
        </w:rPr>
        <w:t>國</w:t>
      </w:r>
      <w:r w:rsidRPr="000A6CA1">
        <w:rPr>
          <w:rFonts w:ascii="ＭＳ 明朝" w:eastAsia="ＭＳ 明朝" w:hAnsi="ＭＳ 明朝" w:hint="eastAsia"/>
        </w:rPr>
        <w:t>語大</w:t>
      </w:r>
      <w:r>
        <w:rPr>
          <w:rFonts w:ascii="ＭＳ 明朝" w:eastAsia="ＭＳ 明朝" w:hAnsi="ＭＳ 明朝" w:hint="eastAsia"/>
        </w:rPr>
        <w:t>學</w:t>
      </w:r>
      <w:r w:rsidRPr="000A6CA1">
        <w:rPr>
          <w:rFonts w:ascii="ＭＳ 明朝" w:eastAsia="ＭＳ 明朝" w:hAnsi="ＭＳ 明朝" w:hint="eastAsia"/>
        </w:rPr>
        <w:t>）</w:t>
      </w:r>
    </w:p>
    <w:p w:rsidR="00E648CF" w:rsidRPr="00E648CF" w:rsidRDefault="00E648CF"/>
    <w:p w:rsidR="001B74AC" w:rsidRDefault="001B74AC" w:rsidP="001F2E22">
      <w:pPr>
        <w:spacing w:line="340" w:lineRule="exact"/>
        <w:ind w:firstLineChars="100" w:firstLine="210"/>
      </w:pPr>
      <w:r>
        <w:rPr>
          <w:rFonts w:hint="eastAsia"/>
        </w:rPr>
        <w:t>里耶秦簡の簡</w:t>
      </w:r>
      <w:r w:rsidRPr="001B74AC">
        <w:rPr>
          <w:rFonts w:hint="eastAsia"/>
        </w:rPr>
        <w:t>J1</w:t>
      </w:r>
      <w:r w:rsidRPr="001B74AC">
        <w:rPr>
          <w:rFonts w:hint="eastAsia"/>
        </w:rPr>
        <w:t>⑧</w:t>
      </w:r>
      <w:r w:rsidRPr="001B74AC">
        <w:rPr>
          <w:rFonts w:hint="eastAsia"/>
        </w:rPr>
        <w:t>0064</w:t>
      </w:r>
      <w:r>
        <w:rPr>
          <w:rFonts w:hint="eastAsia"/>
        </w:rPr>
        <w:t>には、「應書」という</w:t>
      </w:r>
      <w:r w:rsidR="009359B2">
        <w:rPr>
          <w:rFonts w:hint="eastAsia"/>
        </w:rPr>
        <w:t>單</w:t>
      </w:r>
      <w:r>
        <w:rPr>
          <w:rFonts w:hint="eastAsia"/>
        </w:rPr>
        <w:t>語が見えており、</w:t>
      </w:r>
      <w:r w:rsidRPr="001B74AC">
        <w:rPr>
          <w:rFonts w:hint="eastAsia"/>
        </w:rPr>
        <w:t>『校</w:t>
      </w:r>
      <w:r w:rsidR="009359B2">
        <w:rPr>
          <w:rFonts w:hint="eastAsia"/>
        </w:rPr>
        <w:t>釋</w:t>
      </w:r>
      <w:r w:rsidRPr="001B74AC">
        <w:rPr>
          <w:rFonts w:hint="eastAsia"/>
        </w:rPr>
        <w:t>』</w:t>
      </w:r>
      <w:r>
        <w:rPr>
          <w:rStyle w:val="a5"/>
        </w:rPr>
        <w:endnoteReference w:id="1"/>
      </w:r>
      <w:r>
        <w:rPr>
          <w:rFonts w:hint="eastAsia"/>
        </w:rPr>
        <w:t>には、</w:t>
      </w:r>
    </w:p>
    <w:p w:rsidR="001B74AC" w:rsidRPr="0080057E" w:rsidRDefault="001B74AC" w:rsidP="001F2E22">
      <w:pPr>
        <w:spacing w:line="340" w:lineRule="exact"/>
        <w:ind w:leftChars="300" w:left="630"/>
        <w:rPr>
          <w:rFonts w:eastAsia="SimSun"/>
        </w:rPr>
      </w:pPr>
      <w:r w:rsidRPr="001B74AC">
        <w:rPr>
          <w:rFonts w:hint="eastAsia"/>
        </w:rPr>
        <w:t>應書，亦見于居延</w:t>
      </w:r>
      <w:r w:rsidR="009359B2">
        <w:rPr>
          <w:rFonts w:hint="eastAsia"/>
        </w:rPr>
        <w:t>漢</w:t>
      </w:r>
      <w:r w:rsidRPr="001B74AC">
        <w:rPr>
          <w:rFonts w:hint="eastAsia"/>
        </w:rPr>
        <w:t>簡。于豪亮先生認爲，上級官府就某一特定問題對下級有所探詢或索取資料，下級回復的文書便稱爲“應書”。《</w:t>
      </w:r>
      <w:r w:rsidR="009359B2">
        <w:rPr>
          <w:rFonts w:hint="eastAsia"/>
        </w:rPr>
        <w:t>漢</w:t>
      </w:r>
      <w:r w:rsidRPr="001B74AC">
        <w:rPr>
          <w:rFonts w:hint="eastAsia"/>
        </w:rPr>
        <w:t>書·溝洫志》：“下丞相孔光、大司空何武，奏請部刺史、三輔、三河、弘農太守</w:t>
      </w:r>
      <w:r w:rsidR="009359B2">
        <w:rPr>
          <w:rFonts w:hint="eastAsia"/>
        </w:rPr>
        <w:t>擧</w:t>
      </w:r>
      <w:r w:rsidRPr="001B74AC">
        <w:rPr>
          <w:rFonts w:hint="eastAsia"/>
        </w:rPr>
        <w:t>吏民能</w:t>
      </w:r>
      <w:r w:rsidR="009359B2">
        <w:rPr>
          <w:rFonts w:hint="eastAsia"/>
        </w:rPr>
        <w:t>者</w:t>
      </w:r>
      <w:r w:rsidRPr="001B74AC">
        <w:rPr>
          <w:rFonts w:hint="eastAsia"/>
        </w:rPr>
        <w:t>，莫有應書。</w:t>
      </w:r>
      <w:r w:rsidR="0080057E">
        <w:rPr>
          <w:rFonts w:eastAsia="SimSun" w:hint="eastAsia"/>
        </w:rPr>
        <w:t>”</w:t>
      </w:r>
    </w:p>
    <w:p w:rsidR="001B74AC" w:rsidRDefault="001B74AC" w:rsidP="001F2E22">
      <w:pPr>
        <w:spacing w:line="340" w:lineRule="exact"/>
        <w:ind w:leftChars="300" w:left="630"/>
      </w:pPr>
      <w:r w:rsidRPr="001B74AC">
        <w:rPr>
          <w:rFonts w:hint="eastAsia"/>
        </w:rPr>
        <w:t>應書</w:t>
      </w:r>
      <w:r>
        <w:rPr>
          <w:rFonts w:hint="eastAsia"/>
        </w:rPr>
        <w:t>、</w:t>
      </w:r>
      <w:r w:rsidRPr="001B74AC">
        <w:rPr>
          <w:rFonts w:hint="eastAsia"/>
        </w:rPr>
        <w:t>亦</w:t>
      </w:r>
      <w:r>
        <w:rPr>
          <w:rFonts w:hint="eastAsia"/>
        </w:rPr>
        <w:t>た</w:t>
      </w:r>
      <w:r w:rsidRPr="001B74AC">
        <w:rPr>
          <w:rFonts w:hint="eastAsia"/>
        </w:rPr>
        <w:t>居延</w:t>
      </w:r>
      <w:r w:rsidR="009359B2">
        <w:rPr>
          <w:rFonts w:hint="eastAsia"/>
        </w:rPr>
        <w:t>漢</w:t>
      </w:r>
      <w:r w:rsidRPr="001B74AC">
        <w:rPr>
          <w:rFonts w:hint="eastAsia"/>
        </w:rPr>
        <w:t>簡</w:t>
      </w:r>
      <w:r>
        <w:rPr>
          <w:rFonts w:hint="eastAsia"/>
        </w:rPr>
        <w:t>にも</w:t>
      </w:r>
      <w:r w:rsidRPr="001B74AC">
        <w:rPr>
          <w:rFonts w:hint="eastAsia"/>
        </w:rPr>
        <w:t>見</w:t>
      </w:r>
      <w:r>
        <w:rPr>
          <w:rFonts w:hint="eastAsia"/>
        </w:rPr>
        <w:t>う</w:t>
      </w:r>
      <w:r w:rsidRPr="001B74AC">
        <w:rPr>
          <w:rFonts w:hint="eastAsia"/>
        </w:rPr>
        <w:t>。于豪亮先生</w:t>
      </w:r>
      <w:r>
        <w:ruby>
          <w:rubyPr>
            <w:rubyAlign w:val="distributeSpace"/>
            <w:hps w:val="10"/>
            <w:hpsRaise w:val="18"/>
            <w:hpsBaseText w:val="21"/>
            <w:lid w:val="ja-JP"/>
          </w:rubyPr>
          <w:rt>
            <w:r w:rsidR="001B74AC" w:rsidRPr="001B74AC">
              <w:rPr>
                <w:rFonts w:ascii="ＭＳ 明朝" w:eastAsia="ＭＳ 明朝" w:hAnsi="ＭＳ 明朝" w:hint="eastAsia"/>
                <w:sz w:val="10"/>
              </w:rPr>
              <w:t>おも</w:t>
            </w:r>
          </w:rt>
          <w:rubyBase>
            <w:r w:rsidR="001B74AC">
              <w:rPr>
                <w:rFonts w:hint="eastAsia"/>
              </w:rPr>
              <w:t>認爲</w:t>
            </w:r>
          </w:rubyBase>
        </w:ruby>
      </w:r>
      <w:r>
        <w:rPr>
          <w:rFonts w:hint="eastAsia"/>
        </w:rPr>
        <w:t>えらく、</w:t>
      </w:r>
      <w:r w:rsidRPr="001B74AC">
        <w:rPr>
          <w:rFonts w:hint="eastAsia"/>
        </w:rPr>
        <w:t>上級</w:t>
      </w:r>
      <w:r>
        <w:rPr>
          <w:rFonts w:hint="eastAsia"/>
        </w:rPr>
        <w:t>の</w:t>
      </w:r>
      <w:r w:rsidRPr="001B74AC">
        <w:rPr>
          <w:rFonts w:hint="eastAsia"/>
        </w:rPr>
        <w:t>官府</w:t>
      </w:r>
      <w:r>
        <w:rPr>
          <w:rFonts w:hint="eastAsia"/>
        </w:rPr>
        <w:t>、</w:t>
      </w:r>
      <w:r w:rsidRPr="001B74AC">
        <w:rPr>
          <w:rFonts w:hint="eastAsia"/>
        </w:rPr>
        <w:t>某</w:t>
      </w:r>
      <w:r>
        <w:rPr>
          <w:rFonts w:hint="eastAsia"/>
        </w:rPr>
        <w:t>の</w:t>
      </w:r>
      <w:r w:rsidRPr="001B74AC">
        <w:rPr>
          <w:rFonts w:hint="eastAsia"/>
        </w:rPr>
        <w:t>一特定</w:t>
      </w:r>
      <w:r>
        <w:rPr>
          <w:rFonts w:hint="eastAsia"/>
        </w:rPr>
        <w:t>の</w:t>
      </w:r>
      <w:r w:rsidRPr="001B74AC">
        <w:rPr>
          <w:rFonts w:hint="eastAsia"/>
        </w:rPr>
        <w:t>問題</w:t>
      </w:r>
      <w:r>
        <w:rPr>
          <w:rFonts w:hint="eastAsia"/>
        </w:rPr>
        <w:t>に</w:t>
      </w:r>
      <w:r w:rsidRPr="001B74AC">
        <w:rPr>
          <w:rFonts w:hint="eastAsia"/>
        </w:rPr>
        <w:t>就</w:t>
      </w:r>
      <w:r>
        <w:rPr>
          <w:rFonts w:hint="eastAsia"/>
        </w:rPr>
        <w:t>きて、</w:t>
      </w:r>
      <w:r w:rsidRPr="001B74AC">
        <w:rPr>
          <w:rFonts w:hint="eastAsia"/>
        </w:rPr>
        <w:t>下級</w:t>
      </w:r>
      <w:r>
        <w:rPr>
          <w:rFonts w:hint="eastAsia"/>
        </w:rPr>
        <w:t>に</w:t>
      </w:r>
      <w:r w:rsidRPr="001B74AC">
        <w:rPr>
          <w:rFonts w:hint="eastAsia"/>
        </w:rPr>
        <w:t>對</w:t>
      </w:r>
      <w:r>
        <w:rPr>
          <w:rFonts w:hint="eastAsia"/>
        </w:rPr>
        <w:t>して</w:t>
      </w:r>
      <w:r w:rsidRPr="001B74AC">
        <w:rPr>
          <w:rFonts w:hint="eastAsia"/>
        </w:rPr>
        <w:t>探詢</w:t>
      </w:r>
      <w:r>
        <w:rPr>
          <w:rFonts w:hint="eastAsia"/>
        </w:rPr>
        <w:t>する所</w:t>
      </w:r>
      <w:r w:rsidRPr="001B74AC">
        <w:rPr>
          <w:rFonts w:hint="eastAsia"/>
        </w:rPr>
        <w:t>有</w:t>
      </w:r>
      <w:r>
        <w:rPr>
          <w:rFonts w:hint="eastAsia"/>
        </w:rPr>
        <w:t>り</w:t>
      </w:r>
      <w:r w:rsidRPr="001B74AC">
        <w:rPr>
          <w:rFonts w:hint="eastAsia"/>
        </w:rPr>
        <w:t>或</w:t>
      </w:r>
      <w:r>
        <w:rPr>
          <w:rFonts w:hint="eastAsia"/>
        </w:rPr>
        <w:t>は</w:t>
      </w:r>
      <w:r w:rsidRPr="001B74AC">
        <w:rPr>
          <w:rFonts w:hint="eastAsia"/>
        </w:rPr>
        <w:t>資料</w:t>
      </w:r>
      <w:r>
        <w:rPr>
          <w:rFonts w:hint="eastAsia"/>
        </w:rPr>
        <w:t>を</w:t>
      </w:r>
      <w:r w:rsidRPr="001B74AC">
        <w:rPr>
          <w:rFonts w:hint="eastAsia"/>
        </w:rPr>
        <w:t>索取</w:t>
      </w:r>
      <w:r>
        <w:rPr>
          <w:rFonts w:hint="eastAsia"/>
        </w:rPr>
        <w:t>せば、</w:t>
      </w:r>
      <w:r w:rsidRPr="001B74AC">
        <w:rPr>
          <w:rFonts w:hint="eastAsia"/>
        </w:rPr>
        <w:t>下級</w:t>
      </w:r>
      <w:r>
        <w:rPr>
          <w:rFonts w:hint="eastAsia"/>
        </w:rPr>
        <w:t>の</w:t>
      </w:r>
      <w:r w:rsidRPr="001B74AC">
        <w:rPr>
          <w:rFonts w:hint="eastAsia"/>
        </w:rPr>
        <w:t>回復</w:t>
      </w:r>
      <w:r>
        <w:rPr>
          <w:rFonts w:hint="eastAsia"/>
        </w:rPr>
        <w:t>するの</w:t>
      </w:r>
      <w:r w:rsidRPr="001B74AC">
        <w:rPr>
          <w:rFonts w:hint="eastAsia"/>
        </w:rPr>
        <w:t>文書</w:t>
      </w:r>
      <w:r>
        <w:rPr>
          <w:rFonts w:hint="eastAsia"/>
        </w:rPr>
        <w:t>は</w:t>
      </w:r>
      <w:r>
        <w:ruby>
          <w:rubyPr>
            <w:rubyAlign w:val="distributeSpace"/>
            <w:hps w:val="10"/>
            <w:hpsRaise w:val="18"/>
            <w:hpsBaseText w:val="21"/>
            <w:lid w:val="ja-JP"/>
          </w:rubyPr>
          <w:rt>
            <w:r w:rsidR="001B74AC" w:rsidRPr="001B74AC">
              <w:rPr>
                <w:rFonts w:ascii="ＭＳ 明朝" w:eastAsia="ＭＳ 明朝" w:hAnsi="ＭＳ 明朝" w:hint="eastAsia"/>
                <w:sz w:val="10"/>
              </w:rPr>
              <w:t>すなわ</w:t>
            </w:r>
          </w:rt>
          <w:rubyBase>
            <w:r w:rsidR="001B74AC">
              <w:rPr>
                <w:rFonts w:hint="eastAsia"/>
              </w:rPr>
              <w:t>便</w:t>
            </w:r>
          </w:rubyBase>
        </w:ruby>
      </w:r>
      <w:r>
        <w:rPr>
          <w:rFonts w:hint="eastAsia"/>
        </w:rPr>
        <w:t>ち</w:t>
      </w:r>
      <w:r w:rsidRPr="001B74AC">
        <w:rPr>
          <w:rFonts w:hint="eastAsia"/>
        </w:rPr>
        <w:t>稱</w:t>
      </w:r>
      <w:r>
        <w:rPr>
          <w:rFonts w:hint="eastAsia"/>
        </w:rPr>
        <w:t>して「</w:t>
      </w:r>
      <w:r w:rsidRPr="001B74AC">
        <w:rPr>
          <w:rFonts w:hint="eastAsia"/>
        </w:rPr>
        <w:t>應書</w:t>
      </w:r>
      <w:r>
        <w:rPr>
          <w:rFonts w:hint="eastAsia"/>
        </w:rPr>
        <w:t>」と</w:t>
      </w:r>
      <w:r w:rsidRPr="001B74AC">
        <w:rPr>
          <w:rFonts w:hint="eastAsia"/>
        </w:rPr>
        <w:t>爲</w:t>
      </w:r>
      <w:r>
        <w:rPr>
          <w:rFonts w:hint="eastAsia"/>
        </w:rPr>
        <w:t>す</w:t>
      </w:r>
      <w:r w:rsidRPr="001B74AC">
        <w:rPr>
          <w:rFonts w:hint="eastAsia"/>
        </w:rPr>
        <w:t>。</w:t>
      </w:r>
      <w:r>
        <w:rPr>
          <w:rFonts w:hint="eastAsia"/>
        </w:rPr>
        <w:t>『</w:t>
      </w:r>
      <w:r w:rsidR="009359B2">
        <w:rPr>
          <w:rFonts w:hint="eastAsia"/>
        </w:rPr>
        <w:t>漢</w:t>
      </w:r>
      <w:r w:rsidRPr="001B74AC">
        <w:rPr>
          <w:rFonts w:hint="eastAsia"/>
        </w:rPr>
        <w:t>書</w:t>
      </w:r>
      <w:r>
        <w:rPr>
          <w:rFonts w:hint="eastAsia"/>
        </w:rPr>
        <w:t>』</w:t>
      </w:r>
      <w:r w:rsidRPr="001B74AC">
        <w:rPr>
          <w:rFonts w:hint="eastAsia"/>
        </w:rPr>
        <w:t>溝洫志</w:t>
      </w:r>
      <w:r>
        <w:rPr>
          <w:rFonts w:hint="eastAsia"/>
        </w:rPr>
        <w:t>には、「</w:t>
      </w:r>
      <w:r w:rsidRPr="001B74AC">
        <w:rPr>
          <w:rFonts w:hint="eastAsia"/>
        </w:rPr>
        <w:t>丞相孔光</w:t>
      </w:r>
      <w:r>
        <w:rPr>
          <w:rFonts w:hint="eastAsia"/>
        </w:rPr>
        <w:t>・</w:t>
      </w:r>
      <w:r w:rsidRPr="001B74AC">
        <w:rPr>
          <w:rFonts w:hint="eastAsia"/>
        </w:rPr>
        <w:t>大司空何武</w:t>
      </w:r>
      <w:r>
        <w:rPr>
          <w:rFonts w:hint="eastAsia"/>
        </w:rPr>
        <w:t>に</w:t>
      </w:r>
      <w:r w:rsidRPr="001B74AC">
        <w:rPr>
          <w:rFonts w:hint="eastAsia"/>
        </w:rPr>
        <w:t>下</w:t>
      </w:r>
      <w:r>
        <w:rPr>
          <w:rFonts w:hint="eastAsia"/>
        </w:rPr>
        <w:t>し、</w:t>
      </w:r>
      <w:r w:rsidRPr="001B74AC">
        <w:rPr>
          <w:rFonts w:hint="eastAsia"/>
        </w:rPr>
        <w:t>奏</w:t>
      </w:r>
      <w:r>
        <w:rPr>
          <w:rFonts w:hint="eastAsia"/>
        </w:rPr>
        <w:t>して</w:t>
      </w:r>
      <w:r w:rsidRPr="001B74AC">
        <w:rPr>
          <w:rFonts w:hint="eastAsia"/>
        </w:rPr>
        <w:t>部刺史</w:t>
      </w:r>
      <w:r>
        <w:rPr>
          <w:rFonts w:hint="eastAsia"/>
        </w:rPr>
        <w:t>・</w:t>
      </w:r>
      <w:r w:rsidRPr="001B74AC">
        <w:rPr>
          <w:rFonts w:hint="eastAsia"/>
        </w:rPr>
        <w:t>三輔</w:t>
      </w:r>
      <w:r>
        <w:rPr>
          <w:rFonts w:hint="eastAsia"/>
        </w:rPr>
        <w:t>・</w:t>
      </w:r>
      <w:r w:rsidRPr="001B74AC">
        <w:rPr>
          <w:rFonts w:hint="eastAsia"/>
        </w:rPr>
        <w:t>三河</w:t>
      </w:r>
      <w:r>
        <w:rPr>
          <w:rFonts w:hint="eastAsia"/>
        </w:rPr>
        <w:t>・</w:t>
      </w:r>
      <w:r w:rsidRPr="001B74AC">
        <w:rPr>
          <w:rFonts w:hint="eastAsia"/>
        </w:rPr>
        <w:t>弘農太守</w:t>
      </w:r>
      <w:r>
        <w:rPr>
          <w:rFonts w:hint="eastAsia"/>
        </w:rPr>
        <w:t>の、</w:t>
      </w:r>
      <w:r w:rsidRPr="001B74AC">
        <w:rPr>
          <w:rFonts w:hint="eastAsia"/>
        </w:rPr>
        <w:t>吏民</w:t>
      </w:r>
      <w:r>
        <w:rPr>
          <w:rFonts w:hint="eastAsia"/>
        </w:rPr>
        <w:t>の</w:t>
      </w:r>
      <w:r w:rsidRPr="001B74AC">
        <w:rPr>
          <w:rFonts w:hint="eastAsia"/>
        </w:rPr>
        <w:t>能</w:t>
      </w:r>
      <w:r>
        <w:rPr>
          <w:rFonts w:hint="eastAsia"/>
        </w:rPr>
        <w:t>ある</w:t>
      </w:r>
      <w:r w:rsidR="009359B2">
        <w:rPr>
          <w:rFonts w:hint="eastAsia"/>
        </w:rPr>
        <w:t>者</w:t>
      </w:r>
      <w:r>
        <w:rPr>
          <w:rFonts w:hint="eastAsia"/>
        </w:rPr>
        <w:t>を</w:t>
      </w:r>
      <w:r w:rsidR="009359B2">
        <w:rPr>
          <w:rFonts w:hint="eastAsia"/>
        </w:rPr>
        <w:t>擧</w:t>
      </w:r>
      <w:r>
        <w:rPr>
          <w:rFonts w:hint="eastAsia"/>
        </w:rPr>
        <w:t>ぐるを</w:t>
      </w:r>
      <w:r w:rsidRPr="001B74AC">
        <w:rPr>
          <w:rFonts w:hint="eastAsia"/>
        </w:rPr>
        <w:t>請</w:t>
      </w:r>
      <w:r>
        <w:rPr>
          <w:rFonts w:hint="eastAsia"/>
        </w:rPr>
        <w:t>うも、</w:t>
      </w:r>
      <w:r w:rsidRPr="001B74AC">
        <w:rPr>
          <w:rFonts w:hint="eastAsia"/>
        </w:rPr>
        <w:t>應書</w:t>
      </w:r>
      <w:r w:rsidR="00E648CF">
        <w:rPr>
          <w:rFonts w:hint="eastAsia"/>
        </w:rPr>
        <w:t>有る</w:t>
      </w:r>
      <w:r w:rsidR="00E648CF" w:rsidRPr="001B74AC">
        <w:rPr>
          <w:rFonts w:hint="eastAsia"/>
        </w:rPr>
        <w:t>莫</w:t>
      </w:r>
      <w:r w:rsidR="00E648CF">
        <w:rPr>
          <w:rFonts w:hint="eastAsia"/>
        </w:rPr>
        <w:t>し</w:t>
      </w:r>
      <w:r>
        <w:rPr>
          <w:rFonts w:hint="eastAsia"/>
        </w:rPr>
        <w:t>」という</w:t>
      </w:r>
      <w:r w:rsidRPr="001B74AC">
        <w:rPr>
          <w:rFonts w:hint="eastAsia"/>
        </w:rPr>
        <w:t>。</w:t>
      </w:r>
    </w:p>
    <w:p w:rsidR="001B74AC" w:rsidRDefault="001B74AC" w:rsidP="001F2E22">
      <w:pPr>
        <w:spacing w:line="340" w:lineRule="exact"/>
      </w:pPr>
      <w:r>
        <w:rPr>
          <w:rFonts w:hint="eastAsia"/>
        </w:rPr>
        <w:t>という注</w:t>
      </w:r>
      <w:r w:rsidR="009359B2">
        <w:rPr>
          <w:rFonts w:hint="eastAsia"/>
        </w:rPr>
        <w:t>釋</w:t>
      </w:r>
      <w:r>
        <w:rPr>
          <w:rFonts w:hint="eastAsia"/>
        </w:rPr>
        <w:t>を加えている。</w:t>
      </w:r>
      <w:r w:rsidR="0080057E">
        <w:rPr>
          <w:rFonts w:hint="eastAsia"/>
        </w:rPr>
        <w:t>『</w:t>
      </w:r>
      <w:r w:rsidR="009359B2">
        <w:rPr>
          <w:rFonts w:hint="eastAsia"/>
        </w:rPr>
        <w:t>漢</w:t>
      </w:r>
      <w:r w:rsidR="0080057E">
        <w:rPr>
          <w:rFonts w:hint="eastAsia"/>
        </w:rPr>
        <w:t>簡語彙』</w:t>
      </w:r>
      <w:r w:rsidR="0080057E">
        <w:rPr>
          <w:rStyle w:val="a5"/>
        </w:rPr>
        <w:endnoteReference w:id="2"/>
      </w:r>
      <w:r w:rsidR="0080057E">
        <w:rPr>
          <w:rFonts w:hint="eastAsia"/>
        </w:rPr>
        <w:t>でも、『</w:t>
      </w:r>
      <w:r w:rsidR="009359B2">
        <w:rPr>
          <w:rFonts w:hint="eastAsia"/>
        </w:rPr>
        <w:t>漢</w:t>
      </w:r>
      <w:r w:rsidR="0080057E">
        <w:rPr>
          <w:rFonts w:hint="eastAsia"/>
        </w:rPr>
        <w:t>書』</w:t>
      </w:r>
      <w:r w:rsidR="0080057E" w:rsidRPr="001B74AC">
        <w:rPr>
          <w:rFonts w:hint="eastAsia"/>
        </w:rPr>
        <w:t>溝洫志</w:t>
      </w:r>
      <w:r w:rsidR="0080057E">
        <w:rPr>
          <w:rFonts w:hint="eastAsia"/>
        </w:rPr>
        <w:t>を典</w:t>
      </w:r>
      <w:r w:rsidR="009359B2">
        <w:rPr>
          <w:rFonts w:hint="eastAsia"/>
        </w:rPr>
        <w:t>據</w:t>
      </w:r>
      <w:r w:rsidR="0080057E">
        <w:rPr>
          <w:rFonts w:hint="eastAsia"/>
        </w:rPr>
        <w:t>として、語義を</w:t>
      </w:r>
    </w:p>
    <w:p w:rsidR="0080057E" w:rsidRDefault="0080057E" w:rsidP="001F2E22">
      <w:pPr>
        <w:spacing w:line="340" w:lineRule="exact"/>
        <w:ind w:leftChars="300" w:left="630"/>
      </w:pPr>
      <w:r>
        <w:rPr>
          <w:rFonts w:hint="eastAsia"/>
        </w:rPr>
        <w:t>上級の要求に</w:t>
      </w:r>
      <w:r w:rsidR="009359B2">
        <w:rPr>
          <w:rFonts w:hint="eastAsia"/>
        </w:rPr>
        <w:t>應</w:t>
      </w:r>
      <w:r>
        <w:rPr>
          <w:rFonts w:hint="eastAsia"/>
        </w:rPr>
        <w:t>じて提出する文書。</w:t>
      </w:r>
    </w:p>
    <w:p w:rsidR="0080057E" w:rsidRDefault="0080057E" w:rsidP="001F2E22">
      <w:pPr>
        <w:spacing w:line="340" w:lineRule="exact"/>
      </w:pPr>
      <w:r>
        <w:rPr>
          <w:rFonts w:hint="eastAsia"/>
        </w:rPr>
        <w:t>と説明しており、『</w:t>
      </w:r>
      <w:r w:rsidR="009359B2">
        <w:rPr>
          <w:rFonts w:hint="eastAsia"/>
        </w:rPr>
        <w:t>漢</w:t>
      </w:r>
      <w:r>
        <w:rPr>
          <w:rFonts w:hint="eastAsia"/>
        </w:rPr>
        <w:t>語大詞典』でも</w:t>
      </w:r>
    </w:p>
    <w:p w:rsidR="0080057E" w:rsidRPr="0080057E" w:rsidRDefault="0080057E" w:rsidP="001F2E22">
      <w:pPr>
        <w:spacing w:line="340" w:lineRule="exact"/>
        <w:ind w:leftChars="300" w:left="630"/>
      </w:pPr>
      <w:r w:rsidRPr="0080057E">
        <w:rPr>
          <w:rFonts w:hint="eastAsia"/>
        </w:rPr>
        <w:t>古</w:t>
      </w:r>
      <w:r>
        <w:rPr>
          <w:rFonts w:eastAsia="SimSun" w:hint="eastAsia"/>
          <w:lang w:eastAsia="zh-CN"/>
        </w:rPr>
        <w:t>時</w:t>
      </w:r>
      <w:r w:rsidRPr="0080057E">
        <w:rPr>
          <w:rFonts w:ascii="ＭＳ 明朝" w:eastAsia="ＭＳ 明朝" w:hAnsi="ＭＳ 明朝" w:cs="ＭＳ 明朝" w:hint="eastAsia"/>
        </w:rPr>
        <w:t>下</w:t>
      </w:r>
      <w:r>
        <w:rPr>
          <w:rFonts w:ascii="SimSun" w:eastAsia="SimSun" w:hAnsi="SimSun" w:cs="ＭＳ 明朝" w:hint="eastAsia"/>
          <w:lang w:eastAsia="zh-CN"/>
        </w:rPr>
        <w:t>級</w:t>
      </w:r>
      <w:r w:rsidRPr="0080057E">
        <w:rPr>
          <w:rFonts w:ascii="ＭＳ 明朝" w:eastAsia="ＭＳ 明朝" w:hAnsi="ＭＳ 明朝" w:cs="ＭＳ 明朝" w:hint="eastAsia"/>
        </w:rPr>
        <w:t>官府回</w:t>
      </w:r>
      <w:r>
        <w:rPr>
          <w:rFonts w:ascii="SimSun" w:eastAsia="SimSun" w:hAnsi="SimSun" w:cs="ＭＳ 明朝" w:hint="eastAsia"/>
          <w:lang w:eastAsia="zh-CN"/>
        </w:rPr>
        <w:t>復</w:t>
      </w:r>
      <w:r w:rsidRPr="0080057E">
        <w:rPr>
          <w:rFonts w:ascii="ＭＳ 明朝" w:eastAsia="ＭＳ 明朝" w:hAnsi="ＭＳ 明朝" w:cs="ＭＳ 明朝" w:hint="eastAsia"/>
        </w:rPr>
        <w:t>上</w:t>
      </w:r>
      <w:r>
        <w:rPr>
          <w:rFonts w:ascii="SimSun" w:eastAsia="SimSun" w:hAnsi="SimSun" w:cs="ＭＳ 明朝" w:hint="eastAsia"/>
          <w:lang w:eastAsia="zh-CN"/>
        </w:rPr>
        <w:t>級</w:t>
      </w:r>
      <w:r w:rsidRPr="0080057E">
        <w:rPr>
          <w:rFonts w:ascii="ＭＳ 明朝" w:eastAsia="ＭＳ 明朝" w:hAnsi="ＭＳ 明朝" w:cs="ＭＳ 明朝" w:hint="eastAsia"/>
        </w:rPr>
        <w:t>的公文。</w:t>
      </w:r>
      <w:r w:rsidRPr="001B74AC">
        <w:rPr>
          <w:rFonts w:hint="eastAsia"/>
        </w:rPr>
        <w:t>《</w:t>
      </w:r>
      <w:r w:rsidR="009359B2">
        <w:rPr>
          <w:rFonts w:hint="eastAsia"/>
        </w:rPr>
        <w:t>漢</w:t>
      </w:r>
      <w:r w:rsidRPr="001B74AC">
        <w:rPr>
          <w:rFonts w:hint="eastAsia"/>
        </w:rPr>
        <w:t>書·溝洫志》：“</w:t>
      </w:r>
      <w:r>
        <w:rPr>
          <w:rFonts w:hint="eastAsia"/>
        </w:rPr>
        <w:t>云々</w:t>
      </w:r>
      <w:r>
        <w:rPr>
          <w:rFonts w:ascii="SimSun" w:eastAsia="SimSun" w:hAnsi="SimSun" w:hint="eastAsia"/>
          <w:lang w:eastAsia="zh-CN"/>
        </w:rPr>
        <w:t>。</w:t>
      </w:r>
      <w:r>
        <w:rPr>
          <w:rFonts w:eastAsia="SimSun" w:hint="eastAsia"/>
        </w:rPr>
        <w:t>”</w:t>
      </w:r>
    </w:p>
    <w:p w:rsidR="00E648CF" w:rsidRPr="0080057E" w:rsidRDefault="0080057E" w:rsidP="001F2E22">
      <w:pPr>
        <w:spacing w:line="340" w:lineRule="exact"/>
        <w:ind w:leftChars="300" w:left="630"/>
      </w:pPr>
      <w:r w:rsidRPr="0080057E">
        <w:rPr>
          <w:rFonts w:hint="eastAsia"/>
        </w:rPr>
        <w:t>古</w:t>
      </w:r>
      <w:r>
        <w:rPr>
          <w:rFonts w:eastAsia="SimSun" w:hint="eastAsia"/>
        </w:rPr>
        <w:t>時</w:t>
      </w:r>
      <w:r>
        <w:rPr>
          <w:rFonts w:asciiTheme="minorEastAsia" w:hAnsiTheme="minorEastAsia" w:hint="eastAsia"/>
        </w:rPr>
        <w:t>、</w:t>
      </w:r>
      <w:r w:rsidRPr="0080057E">
        <w:rPr>
          <w:rFonts w:ascii="ＭＳ 明朝" w:eastAsia="ＭＳ 明朝" w:hAnsi="ＭＳ 明朝" w:cs="ＭＳ 明朝" w:hint="eastAsia"/>
        </w:rPr>
        <w:t>下</w:t>
      </w:r>
      <w:r>
        <w:rPr>
          <w:rFonts w:ascii="SimSun" w:eastAsia="SimSun" w:hAnsi="SimSun" w:cs="ＭＳ 明朝" w:hint="eastAsia"/>
        </w:rPr>
        <w:t>級</w:t>
      </w:r>
      <w:r>
        <w:rPr>
          <w:rFonts w:asciiTheme="minorEastAsia" w:hAnsiTheme="minorEastAsia" w:cs="ＭＳ 明朝" w:hint="eastAsia"/>
        </w:rPr>
        <w:t>の</w:t>
      </w:r>
      <w:r w:rsidRPr="0080057E">
        <w:rPr>
          <w:rFonts w:ascii="ＭＳ 明朝" w:eastAsia="ＭＳ 明朝" w:hAnsi="ＭＳ 明朝" w:cs="ＭＳ 明朝" w:hint="eastAsia"/>
        </w:rPr>
        <w:t>官府</w:t>
      </w:r>
      <w:r>
        <w:rPr>
          <w:rFonts w:ascii="ＭＳ 明朝" w:eastAsia="ＭＳ 明朝" w:hAnsi="ＭＳ 明朝" w:cs="ＭＳ 明朝" w:hint="eastAsia"/>
        </w:rPr>
        <w:t>、</w:t>
      </w:r>
      <w:r w:rsidRPr="0080057E">
        <w:rPr>
          <w:rFonts w:ascii="ＭＳ 明朝" w:eastAsia="ＭＳ 明朝" w:hAnsi="ＭＳ 明朝" w:cs="ＭＳ 明朝" w:hint="eastAsia"/>
        </w:rPr>
        <w:t>上</w:t>
      </w:r>
      <w:r>
        <w:rPr>
          <w:rFonts w:ascii="SimSun" w:eastAsia="SimSun" w:hAnsi="SimSun" w:cs="ＭＳ 明朝" w:hint="eastAsia"/>
        </w:rPr>
        <w:t>級</w:t>
      </w:r>
      <w:r>
        <w:rPr>
          <w:rFonts w:asciiTheme="minorEastAsia" w:hAnsiTheme="minorEastAsia" w:cs="ＭＳ 明朝" w:hint="eastAsia"/>
        </w:rPr>
        <w:t>に</w:t>
      </w:r>
      <w:r w:rsidRPr="0080057E">
        <w:rPr>
          <w:rFonts w:ascii="ＭＳ 明朝" w:eastAsia="ＭＳ 明朝" w:hAnsi="ＭＳ 明朝" w:cs="ＭＳ 明朝" w:hint="eastAsia"/>
        </w:rPr>
        <w:t>回</w:t>
      </w:r>
      <w:r>
        <w:rPr>
          <w:rFonts w:ascii="SimSun" w:eastAsia="SimSun" w:hAnsi="SimSun" w:cs="ＭＳ 明朝" w:hint="eastAsia"/>
        </w:rPr>
        <w:t>復</w:t>
      </w:r>
      <w:r>
        <w:rPr>
          <w:rFonts w:asciiTheme="minorEastAsia" w:hAnsiTheme="minorEastAsia" w:cs="ＭＳ 明朝" w:hint="eastAsia"/>
        </w:rPr>
        <w:t>するの</w:t>
      </w:r>
      <w:r w:rsidRPr="0080057E">
        <w:rPr>
          <w:rFonts w:ascii="ＭＳ 明朝" w:eastAsia="ＭＳ 明朝" w:hAnsi="ＭＳ 明朝" w:cs="ＭＳ 明朝" w:hint="eastAsia"/>
        </w:rPr>
        <w:t>公文。</w:t>
      </w:r>
      <w:r>
        <w:rPr>
          <w:rFonts w:ascii="ＭＳ 明朝" w:eastAsia="ＭＳ 明朝" w:hAnsi="ＭＳ 明朝" w:cs="ＭＳ 明朝" w:hint="eastAsia"/>
        </w:rPr>
        <w:t>『</w:t>
      </w:r>
      <w:r w:rsidR="009359B2">
        <w:rPr>
          <w:rFonts w:hint="eastAsia"/>
        </w:rPr>
        <w:t>漢</w:t>
      </w:r>
      <w:r w:rsidRPr="001B74AC">
        <w:rPr>
          <w:rFonts w:hint="eastAsia"/>
        </w:rPr>
        <w:t>書</w:t>
      </w:r>
      <w:r>
        <w:rPr>
          <w:rFonts w:hint="eastAsia"/>
        </w:rPr>
        <w:t>』</w:t>
      </w:r>
      <w:r w:rsidRPr="001B74AC">
        <w:rPr>
          <w:rFonts w:hint="eastAsia"/>
        </w:rPr>
        <w:t>溝洫志</w:t>
      </w:r>
      <w:r>
        <w:rPr>
          <w:rFonts w:hint="eastAsia"/>
        </w:rPr>
        <w:t>には「云々」という。</w:t>
      </w:r>
    </w:p>
    <w:p w:rsidR="0080057E" w:rsidRDefault="0080057E" w:rsidP="001F2E22">
      <w:pPr>
        <w:spacing w:line="340" w:lineRule="exact"/>
        <w:rPr>
          <w:rFonts w:asciiTheme="minorEastAsia" w:hAnsiTheme="minorEastAsia"/>
        </w:rPr>
      </w:pPr>
      <w:r>
        <w:rPr>
          <w:rFonts w:hint="eastAsia"/>
        </w:rPr>
        <w:t>というように、</w:t>
      </w:r>
      <w:r>
        <w:rPr>
          <w:rFonts w:eastAsia="SimSun" w:hint="eastAsia"/>
        </w:rPr>
        <w:t>于豪亮</w:t>
      </w:r>
      <w:r>
        <w:rPr>
          <w:rFonts w:asciiTheme="minorEastAsia" w:hAnsiTheme="minorEastAsia" w:hint="eastAsia"/>
        </w:rPr>
        <w:t>を踏襲しているように見受けられる。</w:t>
      </w:r>
      <w:r w:rsidR="00AE4237">
        <w:rPr>
          <w:rStyle w:val="a5"/>
          <w:rFonts w:asciiTheme="minorEastAsia" w:hAnsiTheme="minorEastAsia"/>
        </w:rPr>
        <w:endnoteReference w:id="3"/>
      </w:r>
    </w:p>
    <w:p w:rsidR="00501F81" w:rsidRDefault="00501F81" w:rsidP="001F2E22">
      <w:pPr>
        <w:spacing w:line="340" w:lineRule="exact"/>
        <w:ind w:firstLineChars="100" w:firstLine="210"/>
      </w:pPr>
      <w:r>
        <w:rPr>
          <w:rFonts w:eastAsia="SimSun" w:hint="eastAsia"/>
        </w:rPr>
        <w:t>于豪亮</w:t>
      </w:r>
      <w:r>
        <w:rPr>
          <w:rFonts w:asciiTheme="minorEastAsia" w:hAnsiTheme="minorEastAsia" w:hint="eastAsia"/>
        </w:rPr>
        <w:t>の見解に基づくこの通説的な理解に特</w:t>
      </w:r>
      <w:r w:rsidR="009359B2">
        <w:rPr>
          <w:rFonts w:asciiTheme="minorEastAsia" w:hAnsiTheme="minorEastAsia" w:hint="eastAsia"/>
        </w:rPr>
        <w:t>徵</w:t>
      </w:r>
      <w:r>
        <w:rPr>
          <w:rFonts w:asciiTheme="minorEastAsia" w:hAnsiTheme="minorEastAsia" w:hint="eastAsia"/>
        </w:rPr>
        <w:t>的なのは、「</w:t>
      </w:r>
      <w:r>
        <w:rPr>
          <w:rFonts w:hint="eastAsia"/>
        </w:rPr>
        <w:t>應書」を、下級機</w:t>
      </w:r>
      <w:r w:rsidR="009359B2">
        <w:rPr>
          <w:rFonts w:hint="eastAsia"/>
        </w:rPr>
        <w:t>關</w:t>
      </w:r>
      <w:r>
        <w:rPr>
          <w:rFonts w:hint="eastAsia"/>
        </w:rPr>
        <w:t>が上級機</w:t>
      </w:r>
      <w:r w:rsidR="009359B2">
        <w:rPr>
          <w:rFonts w:hint="eastAsia"/>
        </w:rPr>
        <w:t>關</w:t>
      </w:r>
      <w:r>
        <w:rPr>
          <w:rFonts w:hint="eastAsia"/>
        </w:rPr>
        <w:t>に提出する文書の自</w:t>
      </w:r>
      <w:r w:rsidR="009359B2">
        <w:rPr>
          <w:rFonts w:hint="eastAsia"/>
        </w:rPr>
        <w:t>稱</w:t>
      </w:r>
      <w:r>
        <w:rPr>
          <w:rFonts w:hint="eastAsia"/>
        </w:rPr>
        <w:t>と見なし、且つ「應」の字義を上級機</w:t>
      </w:r>
      <w:r w:rsidR="009359B2">
        <w:rPr>
          <w:rFonts w:hint="eastAsia"/>
        </w:rPr>
        <w:t>關</w:t>
      </w:r>
      <w:r>
        <w:rPr>
          <w:rFonts w:hint="eastAsia"/>
        </w:rPr>
        <w:t>の要求に「こたえる」意味に捉えている</w:t>
      </w:r>
      <w:r w:rsidR="009359B2">
        <w:rPr>
          <w:rFonts w:hint="eastAsia"/>
        </w:rPr>
        <w:t>點</w:t>
      </w:r>
      <w:r>
        <w:rPr>
          <w:rFonts w:hint="eastAsia"/>
        </w:rPr>
        <w:t>に纏められよう。</w:t>
      </w:r>
      <w:r w:rsidR="00DB5CBE">
        <w:rPr>
          <w:rFonts w:hint="eastAsia"/>
        </w:rPr>
        <w:t>里耶秦簡の簡</w:t>
      </w:r>
      <w:r w:rsidR="00DB5CBE">
        <w:rPr>
          <w:rFonts w:hint="eastAsia"/>
        </w:rPr>
        <w:t>J1</w:t>
      </w:r>
      <w:r w:rsidR="00DB5CBE">
        <w:rPr>
          <w:rFonts w:hint="eastAsia"/>
        </w:rPr>
        <w:t>⑧</w:t>
      </w:r>
      <w:r w:rsidR="00DB5CBE">
        <w:rPr>
          <w:rFonts w:ascii="SimSun" w:eastAsia="SimSun" w:hAnsi="SimSun" w:hint="eastAsia"/>
        </w:rPr>
        <w:t>00</w:t>
      </w:r>
      <w:r w:rsidR="00DB5CBE">
        <w:rPr>
          <w:rFonts w:hint="eastAsia"/>
        </w:rPr>
        <w:t>64</w:t>
      </w:r>
      <w:r w:rsidR="00DB5CBE">
        <w:rPr>
          <w:rFonts w:hint="eastAsia"/>
        </w:rPr>
        <w:t>は、何有</w:t>
      </w:r>
      <w:r w:rsidR="009359B2">
        <w:rPr>
          <w:rFonts w:hint="eastAsia"/>
        </w:rPr>
        <w:t>祖</w:t>
      </w:r>
      <w:r w:rsidR="00DB5CBE">
        <w:rPr>
          <w:rFonts w:hint="eastAsia"/>
        </w:rPr>
        <w:t>によって、簡</w:t>
      </w:r>
      <w:r w:rsidR="00DB5CBE">
        <w:rPr>
          <w:rFonts w:ascii="ＭＳ 明朝" w:hAnsi="ＭＳ 明朝" w:cs="ＭＳ 明朝" w:hint="eastAsia"/>
        </w:rPr>
        <w:t>J</w:t>
      </w:r>
      <w:r w:rsidR="00DB5CBE">
        <w:t>1</w:t>
      </w:r>
      <w:r w:rsidR="00DB5CBE">
        <w:rPr>
          <w:rFonts w:hint="eastAsia"/>
        </w:rPr>
        <w:t>⑧</w:t>
      </w:r>
      <w:r w:rsidR="00DB5CBE">
        <w:t>2010</w:t>
      </w:r>
      <w:r w:rsidR="00DB5CBE">
        <w:rPr>
          <w:rFonts w:hint="eastAsia"/>
        </w:rPr>
        <w:t>と綴合された</w:t>
      </w:r>
      <w:r w:rsidR="009D3BFB">
        <w:rPr>
          <w:rStyle w:val="a5"/>
          <w:lang w:eastAsia="zh-CN"/>
        </w:rPr>
        <w:endnoteReference w:id="4"/>
      </w:r>
      <w:r w:rsidR="00DB5CBE">
        <w:rPr>
          <w:rFonts w:hint="eastAsia"/>
        </w:rPr>
        <w:t>が、その簡文も一見通説を裏付けるように見える。</w:t>
      </w:r>
    </w:p>
    <w:p w:rsidR="00DB5CBE" w:rsidRDefault="00DB5CBE" w:rsidP="001F2E22">
      <w:pPr>
        <w:spacing w:line="340" w:lineRule="exact"/>
        <w:ind w:leftChars="300" w:left="630"/>
        <w:textAlignment w:val="center"/>
        <w:rPr>
          <w:rFonts w:ascii="ＭＳ 明朝" w:eastAsia="SimSun" w:hAnsi="ＭＳ 明朝" w:cs="ＭＳ 明朝"/>
          <w:lang w:eastAsia="zh-CN"/>
        </w:rPr>
      </w:pPr>
      <w:r>
        <w:rPr>
          <w:rFonts w:hint="eastAsia"/>
          <w:lang w:eastAsia="zh-CN"/>
        </w:rPr>
        <w:t>卻之</w:t>
      </w:r>
      <w:r>
        <w:rPr>
          <w:rFonts w:ascii="SimSun" w:eastAsia="SimSun" w:hAnsi="SimSun" w:hint="eastAsia"/>
          <w:lang w:eastAsia="zh-CN"/>
        </w:rPr>
        <w:t>：</w:t>
      </w:r>
      <w:r>
        <w:rPr>
          <w:rFonts w:hint="eastAsia"/>
          <w:lang w:eastAsia="zh-CN"/>
        </w:rPr>
        <w:t>廷令尉</w:t>
      </w:r>
      <w:r>
        <w:rPr>
          <w:rFonts w:ascii="SimSun" w:eastAsia="SimSun" w:hAnsi="SimSun" w:hint="eastAsia"/>
          <w:lang w:eastAsia="zh-CN"/>
        </w:rPr>
        <w:t>、</w:t>
      </w:r>
      <w:r>
        <w:rPr>
          <w:rFonts w:hint="eastAsia"/>
          <w:lang w:eastAsia="zh-CN"/>
        </w:rPr>
        <w:t>少</w:t>
      </w:r>
      <w:r>
        <w:rPr>
          <w:rFonts w:ascii="SimSun" w:eastAsia="SimSun" w:hAnsi="SimSun" w:cs="SimSun" w:hint="eastAsia"/>
          <w:lang w:eastAsia="zh-CN"/>
        </w:rPr>
        <w:t>内</w:t>
      </w:r>
      <w:r>
        <w:rPr>
          <w:rFonts w:ascii="ＭＳ 明朝" w:hAnsi="ＭＳ 明朝" w:cs="ＭＳ 明朝" w:hint="eastAsia"/>
          <w:lang w:eastAsia="zh-CN"/>
        </w:rPr>
        <w:t>各上</w:t>
      </w:r>
      <w:r w:rsidR="001F2E22" w:rsidRPr="001F2E22">
        <w:rPr>
          <w:rFonts w:ascii="宋体-方正超大字符集" w:eastAsia="Simsun (Founder Extended)" w:hAnsi="宋体-方正超大字符集" w:cs="宋体-方正超大字符集" w:hint="eastAsia"/>
          <w:lang w:eastAsia="zh-CN"/>
        </w:rPr>
        <w:t>𤻮</w:t>
      </w:r>
      <w:r>
        <w:rPr>
          <w:rFonts w:hint="eastAsia"/>
          <w:lang w:eastAsia="zh-CN"/>
        </w:rPr>
        <w:t>（應）書廷，廷校。今少内□</w:t>
      </w:r>
      <w:r w:rsidR="001F2E22">
        <w:rPr>
          <w:noProof/>
        </w:rPr>
        <w:drawing>
          <wp:inline distT="0" distB="0" distL="0" distR="0" wp14:anchorId="546AAFA6" wp14:editId="1BE14966">
            <wp:extent cx="147960" cy="162000"/>
            <wp:effectExtent l="0" t="0" r="444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p>
    <w:p w:rsidR="00DB5CBE" w:rsidRDefault="00DB5CBE" w:rsidP="001F2E22">
      <w:pPr>
        <w:spacing w:line="340" w:lineRule="exact"/>
        <w:ind w:leftChars="300" w:left="630"/>
        <w:textAlignment w:val="center"/>
        <w:rPr>
          <w:lang w:eastAsia="zh-CN"/>
        </w:rPr>
      </w:pPr>
      <w:r>
        <w:rPr>
          <w:rFonts w:ascii="ＭＳ 明朝" w:hAnsi="ＭＳ 明朝" w:cs="ＭＳ 明朝" w:hint="eastAsia"/>
          <w:lang w:eastAsia="zh-CN"/>
        </w:rPr>
        <w:t>日備轉除以受錢</w:t>
      </w:r>
      <w:r>
        <w:rPr>
          <w:rFonts w:ascii="SimSun" w:eastAsia="SimSun" w:hAnsi="SimSun" w:cs="ＭＳ 明朝" w:hint="eastAsia"/>
          <w:lang w:eastAsia="zh-CN"/>
        </w:rPr>
        <w:t>，</w:t>
      </w:r>
      <w:r>
        <w:rPr>
          <w:rFonts w:ascii="ＭＳ 明朝" w:hAnsi="ＭＳ 明朝" w:cs="ＭＳ 明朝" w:hint="eastAsia"/>
          <w:lang w:eastAsia="zh-CN"/>
        </w:rPr>
        <w:t>而</w:t>
      </w:r>
      <w:r>
        <w:rPr>
          <w:rFonts w:hint="eastAsia"/>
          <w:lang w:eastAsia="zh-CN"/>
        </w:rPr>
        <w:t>尉言毋當令</w:t>
      </w:r>
      <w:r w:rsidR="009359B2">
        <w:rPr>
          <w:rFonts w:hint="eastAsia"/>
          <w:lang w:eastAsia="zh-CN"/>
        </w:rPr>
        <w:t>者</w:t>
      </w:r>
      <w:r>
        <w:rPr>
          <w:rFonts w:hint="eastAsia"/>
          <w:lang w:eastAsia="zh-CN"/>
        </w:rPr>
        <w:t>。</w:t>
      </w:r>
      <w:r w:rsidR="009359B2">
        <w:rPr>
          <w:rFonts w:hint="eastAsia"/>
          <w:lang w:eastAsia="zh-CN"/>
        </w:rPr>
        <w:t>節</w:t>
      </w:r>
      <w:r>
        <w:rPr>
          <w:rFonts w:hint="eastAsia"/>
          <w:lang w:eastAsia="zh-CN"/>
        </w:rPr>
        <w:t>（</w:t>
      </w:r>
      <w:r w:rsidR="009359B2">
        <w:rPr>
          <w:rFonts w:hint="eastAsia"/>
          <w:lang w:eastAsia="zh-CN"/>
        </w:rPr>
        <w:t>卽</w:t>
      </w:r>
      <w:r>
        <w:rPr>
          <w:rFonts w:hint="eastAsia"/>
          <w:lang w:eastAsia="zh-CN"/>
        </w:rPr>
        <w:t>）</w:t>
      </w:r>
      <w:r w:rsidR="001F2E22">
        <w:rPr>
          <w:noProof/>
        </w:rPr>
        <w:drawing>
          <wp:inline distT="0" distB="0" distL="0" distR="0" wp14:anchorId="2CC99C95" wp14:editId="4D88C164">
            <wp:extent cx="147960" cy="162000"/>
            <wp:effectExtent l="0" t="0" r="444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r>
        <w:rPr>
          <w:rFonts w:ascii="ＭＳ 明朝" w:hAnsi="ＭＳ 明朝" w:cs="ＭＳ 明朝" w:hint="eastAsia"/>
          <w:lang w:eastAsia="zh-CN"/>
        </w:rPr>
        <w:tab/>
        <w:t>J</w:t>
      </w:r>
      <w:r>
        <w:rPr>
          <w:lang w:eastAsia="zh-CN"/>
        </w:rPr>
        <w:t>1</w:t>
      </w:r>
      <w:r>
        <w:rPr>
          <w:rFonts w:hint="eastAsia"/>
          <w:lang w:eastAsia="zh-CN"/>
        </w:rPr>
        <w:t>⑧</w:t>
      </w:r>
      <w:r>
        <w:rPr>
          <w:lang w:eastAsia="zh-CN"/>
        </w:rPr>
        <w:t>2010</w:t>
      </w:r>
      <w:r>
        <w:rPr>
          <w:rFonts w:ascii="SimSun" w:eastAsia="SimSun" w:hAnsi="SimSun" w:hint="eastAsia"/>
          <w:lang w:eastAsia="zh-CN"/>
        </w:rPr>
        <w:t>+</w:t>
      </w:r>
      <w:r>
        <w:rPr>
          <w:rFonts w:hint="eastAsia"/>
          <w:lang w:eastAsia="zh-CN"/>
        </w:rPr>
        <w:t>J1</w:t>
      </w:r>
      <w:r>
        <w:rPr>
          <w:rFonts w:hint="eastAsia"/>
          <w:lang w:eastAsia="zh-CN"/>
        </w:rPr>
        <w:t>⑧</w:t>
      </w:r>
      <w:r>
        <w:rPr>
          <w:rFonts w:ascii="SimSun" w:eastAsia="SimSun" w:hAnsi="SimSun" w:hint="eastAsia"/>
          <w:lang w:eastAsia="zh-CN"/>
        </w:rPr>
        <w:t>00</w:t>
      </w:r>
      <w:r>
        <w:rPr>
          <w:rFonts w:hint="eastAsia"/>
          <w:lang w:eastAsia="zh-CN"/>
        </w:rPr>
        <w:t>64</w:t>
      </w:r>
      <w:r>
        <w:rPr>
          <w:rFonts w:hint="eastAsia"/>
          <w:lang w:eastAsia="zh-CN"/>
        </w:rPr>
        <w:t>正</w:t>
      </w:r>
    </w:p>
    <w:p w:rsidR="00DB5CBE" w:rsidRDefault="00DB5CBE" w:rsidP="001F2E22">
      <w:pPr>
        <w:spacing w:line="340" w:lineRule="exact"/>
        <w:ind w:leftChars="300" w:left="630"/>
        <w:textAlignment w:val="center"/>
        <w:rPr>
          <w:lang w:eastAsia="zh-CN"/>
        </w:rPr>
      </w:pPr>
      <w:r>
        <w:rPr>
          <w:rFonts w:hint="eastAsia"/>
          <w:lang w:eastAsia="zh-CN"/>
        </w:rPr>
        <w:t>當坐</w:t>
      </w:r>
      <w:r w:rsidR="009359B2">
        <w:rPr>
          <w:rFonts w:hint="eastAsia"/>
          <w:lang w:eastAsia="zh-CN"/>
        </w:rPr>
        <w:t>者</w:t>
      </w:r>
      <w:r>
        <w:rPr>
          <w:rFonts w:ascii="SimSun" w:eastAsia="SimSun" w:hAnsi="SimSun" w:hint="eastAsia"/>
          <w:lang w:eastAsia="zh-CN"/>
        </w:rPr>
        <w:t>，</w:t>
      </w:r>
      <w:r>
        <w:rPr>
          <w:rFonts w:hint="eastAsia"/>
          <w:lang w:eastAsia="zh-CN"/>
        </w:rPr>
        <w:t>以書言</w:t>
      </w:r>
      <w:r>
        <w:rPr>
          <w:rFonts w:ascii="SimSun" w:eastAsia="SimSun" w:hAnsi="SimSun" w:hint="eastAsia"/>
          <w:lang w:eastAsia="zh-CN"/>
        </w:rPr>
        <w:t>。</w:t>
      </w:r>
      <w:r w:rsidR="009359B2">
        <w:rPr>
          <w:rFonts w:hint="eastAsia"/>
          <w:lang w:eastAsia="zh-CN"/>
        </w:rPr>
        <w:t>署</w:t>
      </w:r>
      <w:r>
        <w:rPr>
          <w:rFonts w:hint="eastAsia"/>
          <w:lang w:eastAsia="zh-CN"/>
        </w:rPr>
        <w:t>金布發</w:t>
      </w:r>
      <w:r w:rsidR="00457AC6">
        <w:rPr>
          <w:rFonts w:hint="eastAsia"/>
        </w:rPr>
        <w:t>。</w:t>
      </w:r>
      <w:r>
        <w:rPr>
          <w:rFonts w:hint="eastAsia"/>
          <w:lang w:eastAsia="zh-CN"/>
        </w:rPr>
        <w:t xml:space="preserve">　　</w:t>
      </w:r>
      <w:r w:rsidR="001F2E22">
        <w:rPr>
          <w:noProof/>
        </w:rPr>
        <w:drawing>
          <wp:inline distT="0" distB="0" distL="0" distR="0" wp14:anchorId="126FFB30" wp14:editId="6D041C74">
            <wp:extent cx="147960" cy="162000"/>
            <wp:effectExtent l="0" t="0" r="444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r>
        <w:rPr>
          <w:rFonts w:hint="eastAsia"/>
          <w:lang w:eastAsia="zh-CN"/>
        </w:rPr>
        <w:tab/>
      </w:r>
      <w:r w:rsidR="009D3BFB">
        <w:rPr>
          <w:rFonts w:hint="eastAsia"/>
          <w:lang w:eastAsia="zh-CN"/>
        </w:rPr>
        <w:tab/>
      </w:r>
      <w:r w:rsidR="009D3BFB">
        <w:rPr>
          <w:rFonts w:hint="eastAsia"/>
          <w:lang w:eastAsia="zh-CN"/>
        </w:rPr>
        <w:tab/>
      </w:r>
      <w:r>
        <w:rPr>
          <w:rFonts w:hint="eastAsia"/>
          <w:lang w:eastAsia="zh-CN"/>
        </w:rPr>
        <w:t>J1</w:t>
      </w:r>
      <w:r>
        <w:rPr>
          <w:rFonts w:hint="eastAsia"/>
          <w:lang w:eastAsia="zh-CN"/>
        </w:rPr>
        <w:t>⑧</w:t>
      </w:r>
      <w:r>
        <w:rPr>
          <w:rFonts w:hint="eastAsia"/>
          <w:lang w:eastAsia="zh-CN"/>
        </w:rPr>
        <w:t>2010</w:t>
      </w:r>
      <w:r>
        <w:rPr>
          <w:rFonts w:ascii="SimSun" w:eastAsia="SimSun" w:hAnsi="SimSun" w:hint="eastAsia"/>
          <w:lang w:eastAsia="zh-CN"/>
        </w:rPr>
        <w:t>+</w:t>
      </w:r>
      <w:r>
        <w:rPr>
          <w:rFonts w:hint="eastAsia"/>
          <w:lang w:eastAsia="zh-CN"/>
        </w:rPr>
        <w:t>J1</w:t>
      </w:r>
      <w:r>
        <w:rPr>
          <w:rFonts w:hint="eastAsia"/>
          <w:lang w:eastAsia="zh-CN"/>
        </w:rPr>
        <w:t>⑧</w:t>
      </w:r>
      <w:r>
        <w:rPr>
          <w:rFonts w:ascii="SimSun" w:eastAsia="SimSun" w:hAnsi="SimSun" w:hint="eastAsia"/>
          <w:lang w:eastAsia="zh-CN"/>
        </w:rPr>
        <w:t>00</w:t>
      </w:r>
      <w:r>
        <w:rPr>
          <w:rFonts w:hint="eastAsia"/>
          <w:lang w:eastAsia="zh-CN"/>
        </w:rPr>
        <w:t>64</w:t>
      </w:r>
      <w:r>
        <w:rPr>
          <w:rFonts w:hint="eastAsia"/>
          <w:lang w:eastAsia="zh-CN"/>
        </w:rPr>
        <w:t>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75"/>
        <w:gridCol w:w="1122"/>
        <w:gridCol w:w="306"/>
        <w:gridCol w:w="305"/>
        <w:gridCol w:w="560"/>
        <w:gridCol w:w="4987"/>
      </w:tblGrid>
      <w:tr w:rsidR="00DB5CBE" w:rsidRPr="00F46BB1" w:rsidTr="00AD3E3B">
        <w:tc>
          <w:tcPr>
            <w:tcW w:w="2154" w:type="dxa"/>
            <w:gridSpan w:val="3"/>
            <w:tcBorders>
              <w:right w:val="single" w:sz="18" w:space="0" w:color="auto"/>
            </w:tcBorders>
            <w:shd w:val="clear" w:color="auto" w:fill="auto"/>
            <w:vAlign w:val="center"/>
          </w:tcPr>
          <w:p w:rsidR="00DB5CBE" w:rsidRPr="00F46BB1" w:rsidRDefault="00DB5CBE" w:rsidP="00DF5565">
            <w:pPr>
              <w:jc w:val="center"/>
              <w:rPr>
                <w:lang w:val="de-DE"/>
              </w:rPr>
            </w:pPr>
            <w:r w:rsidRPr="00F46BB1">
              <w:rPr>
                <w:rFonts w:hint="eastAsia"/>
                <w:lang w:val="de-DE"/>
              </w:rPr>
              <w:t>文書構造</w:t>
            </w:r>
          </w:p>
        </w:tc>
        <w:tc>
          <w:tcPr>
            <w:tcW w:w="6158" w:type="dxa"/>
            <w:gridSpan w:val="4"/>
            <w:tcBorders>
              <w:left w:val="single" w:sz="18" w:space="0" w:color="auto"/>
            </w:tcBorders>
            <w:shd w:val="clear" w:color="auto" w:fill="auto"/>
            <w:vAlign w:val="center"/>
          </w:tcPr>
          <w:p w:rsidR="00DB5CBE" w:rsidRPr="00F46BB1" w:rsidRDefault="00DB5CBE" w:rsidP="00DF5565">
            <w:pPr>
              <w:jc w:val="center"/>
              <w:rPr>
                <w:lang w:val="de-DE"/>
              </w:rPr>
            </w:pPr>
            <w:r>
              <w:rPr>
                <w:rFonts w:hint="eastAsia"/>
                <w:lang w:val="de-DE"/>
              </w:rPr>
              <w:t>讀み下し文</w:t>
            </w:r>
          </w:p>
        </w:tc>
      </w:tr>
      <w:tr w:rsidR="00DB5CBE" w:rsidRPr="00F46BB1" w:rsidTr="00AD3E3B">
        <w:tc>
          <w:tcPr>
            <w:tcW w:w="657" w:type="dxa"/>
            <w:vMerge w:val="restart"/>
            <w:shd w:val="clear" w:color="auto" w:fill="auto"/>
            <w:textDirection w:val="tbRlV"/>
            <w:vAlign w:val="center"/>
          </w:tcPr>
          <w:p w:rsidR="00DB5CBE" w:rsidRPr="00F46BB1" w:rsidRDefault="00DB5CBE" w:rsidP="00DF5565">
            <w:pPr>
              <w:ind w:left="113" w:right="113"/>
              <w:jc w:val="center"/>
              <w:rPr>
                <w:lang w:val="de-DE"/>
              </w:rPr>
            </w:pPr>
            <w:r w:rsidRPr="00F46BB1">
              <w:rPr>
                <w:rFonts w:hint="eastAsia"/>
                <w:lang w:val="de-DE"/>
              </w:rPr>
              <w:t>文書本</w:t>
            </w:r>
            <w:r w:rsidR="009359B2">
              <w:rPr>
                <w:rFonts w:hint="eastAsia"/>
                <w:lang w:val="de-DE"/>
              </w:rPr>
              <w:t>體</w:t>
            </w:r>
          </w:p>
        </w:tc>
        <w:tc>
          <w:tcPr>
            <w:tcW w:w="1497" w:type="dxa"/>
            <w:gridSpan w:val="2"/>
            <w:tcBorders>
              <w:right w:val="single" w:sz="18" w:space="0" w:color="auto"/>
            </w:tcBorders>
            <w:shd w:val="clear" w:color="auto" w:fill="auto"/>
            <w:vAlign w:val="center"/>
          </w:tcPr>
          <w:p w:rsidR="00DB5CBE" w:rsidRPr="00F46BB1" w:rsidRDefault="00DB5CBE" w:rsidP="00DF5565">
            <w:pPr>
              <w:jc w:val="center"/>
              <w:rPr>
                <w:lang w:val="de-DE"/>
              </w:rPr>
            </w:pPr>
            <w:r>
              <w:rPr>
                <w:rFonts w:hint="eastAsia"/>
                <w:lang w:val="de-DE"/>
              </w:rPr>
              <w:t>前置</w:t>
            </w:r>
          </w:p>
        </w:tc>
        <w:tc>
          <w:tcPr>
            <w:tcW w:w="6158" w:type="dxa"/>
            <w:gridSpan w:val="4"/>
            <w:tcBorders>
              <w:left w:val="single" w:sz="18" w:space="0" w:color="auto"/>
            </w:tcBorders>
            <w:shd w:val="clear" w:color="auto" w:fill="auto"/>
          </w:tcPr>
          <w:p w:rsidR="00DB5CBE" w:rsidRPr="00F46BB1" w:rsidRDefault="00DB5CBE" w:rsidP="001F2E22">
            <w:pPr>
              <w:spacing w:line="340" w:lineRule="exact"/>
              <w:rPr>
                <w:rFonts w:eastAsia="SimSun"/>
                <w:lang w:val="de-DE"/>
              </w:rPr>
            </w:pPr>
            <w:r>
              <w:rPr>
                <w:rFonts w:ascii="ＭＳ 明朝" w:hAnsi="ＭＳ 明朝" w:cs="ＭＳ 明朝" w:hint="eastAsia"/>
              </w:rPr>
              <w:t>之れ</w:t>
            </w:r>
            <w:r>
              <w:rPr>
                <w:rFonts w:hint="eastAsia"/>
              </w:rPr>
              <w:t>を</w:t>
            </w:r>
            <w:r>
              <w:ruby>
                <w:rubyPr>
                  <w:rubyAlign w:val="distributeSpace"/>
                  <w:hps w:val="10"/>
                  <w:hpsRaise w:val="20"/>
                  <w:hpsBaseText w:val="21"/>
                  <w:lid w:val="ja-JP"/>
                </w:rubyPr>
                <w:rt>
                  <w:r w:rsidR="00DB5CBE" w:rsidRPr="004D41D6">
                    <w:rPr>
                      <w:rFonts w:ascii="ＭＳ 明朝" w:hAnsi="ＭＳ 明朝" w:hint="eastAsia"/>
                      <w:sz w:val="10"/>
                    </w:rPr>
                    <w:t>しりぞ</w:t>
                  </w:r>
                </w:rt>
                <w:rubyBase>
                  <w:r w:rsidR="00DB5CBE">
                    <w:rPr>
                      <w:rFonts w:hint="eastAsia"/>
                    </w:rPr>
                    <w:t>卻</w:t>
                  </w:r>
                </w:rubyBase>
              </w:ruby>
            </w:r>
            <w:r>
              <w:rPr>
                <w:rFonts w:hint="eastAsia"/>
              </w:rPr>
              <w:t>く。</w:t>
            </w:r>
          </w:p>
        </w:tc>
      </w:tr>
      <w:tr w:rsidR="00DB5CBE" w:rsidRPr="00F46BB1" w:rsidTr="00AD3E3B">
        <w:tc>
          <w:tcPr>
            <w:tcW w:w="657" w:type="dxa"/>
            <w:vMerge/>
            <w:shd w:val="clear" w:color="auto" w:fill="auto"/>
          </w:tcPr>
          <w:p w:rsidR="00DB5CBE" w:rsidRPr="00F46BB1" w:rsidRDefault="00DB5CBE" w:rsidP="00DF5565">
            <w:pPr>
              <w:rPr>
                <w:lang w:val="de-DE"/>
              </w:rPr>
            </w:pPr>
          </w:p>
        </w:tc>
        <w:tc>
          <w:tcPr>
            <w:tcW w:w="375" w:type="dxa"/>
            <w:vMerge w:val="restart"/>
            <w:tcBorders>
              <w:right w:val="single" w:sz="4" w:space="0" w:color="auto"/>
            </w:tcBorders>
            <w:shd w:val="clear" w:color="auto" w:fill="auto"/>
            <w:textDirection w:val="tbRlV"/>
            <w:vAlign w:val="center"/>
          </w:tcPr>
          <w:p w:rsidR="00DB5CBE" w:rsidRPr="00F46BB1" w:rsidRDefault="00DB5CBE" w:rsidP="00DF5565">
            <w:pPr>
              <w:spacing w:line="240" w:lineRule="exact"/>
              <w:ind w:left="113" w:right="113"/>
              <w:jc w:val="center"/>
              <w:rPr>
                <w:rFonts w:eastAsia="SimSun"/>
                <w:lang w:val="de-DE"/>
              </w:rPr>
            </w:pPr>
            <w:r>
              <w:rPr>
                <w:rFonts w:ascii="ＭＳ 明朝" w:hAnsi="ＭＳ 明朝" w:hint="eastAsia"/>
                <w:lang w:val="de-DE"/>
              </w:rPr>
              <w:t>本文</w:t>
            </w:r>
          </w:p>
        </w:tc>
        <w:tc>
          <w:tcPr>
            <w:tcW w:w="1122" w:type="dxa"/>
            <w:tcBorders>
              <w:left w:val="single" w:sz="4" w:space="0" w:color="auto"/>
              <w:right w:val="single" w:sz="18" w:space="0" w:color="auto"/>
            </w:tcBorders>
            <w:shd w:val="clear" w:color="auto" w:fill="auto"/>
            <w:vAlign w:val="center"/>
          </w:tcPr>
          <w:p w:rsidR="00DB5CBE" w:rsidRPr="00B316CD" w:rsidRDefault="00DB5CBE" w:rsidP="00DF5565">
            <w:pPr>
              <w:spacing w:line="240" w:lineRule="exact"/>
              <w:jc w:val="center"/>
              <w:rPr>
                <w:rFonts w:ascii="ＭＳ 明朝" w:hAnsi="ＭＳ 明朝"/>
                <w:lang w:val="de-DE"/>
              </w:rPr>
            </w:pPr>
            <w:r w:rsidRPr="00B316CD">
              <w:rPr>
                <w:rFonts w:ascii="ＭＳ 明朝" w:hAnsi="ＭＳ 明朝" w:hint="eastAsia"/>
                <w:lang w:val="de-DE"/>
              </w:rPr>
              <w:t>根據資料</w:t>
            </w:r>
          </w:p>
        </w:tc>
        <w:tc>
          <w:tcPr>
            <w:tcW w:w="306" w:type="dxa"/>
            <w:tcBorders>
              <w:left w:val="single" w:sz="18" w:space="0" w:color="auto"/>
              <w:right w:val="nil"/>
            </w:tcBorders>
            <w:shd w:val="clear" w:color="auto" w:fill="auto"/>
          </w:tcPr>
          <w:p w:rsidR="00DB5CBE" w:rsidRPr="00F46BB1" w:rsidRDefault="00DB5CBE" w:rsidP="00DF5565">
            <w:pPr>
              <w:rPr>
                <w:lang w:val="de-DE"/>
              </w:rPr>
            </w:pPr>
          </w:p>
        </w:tc>
        <w:tc>
          <w:tcPr>
            <w:tcW w:w="305" w:type="dxa"/>
            <w:tcBorders>
              <w:left w:val="nil"/>
              <w:right w:val="nil"/>
            </w:tcBorders>
            <w:shd w:val="clear" w:color="auto" w:fill="auto"/>
          </w:tcPr>
          <w:p w:rsidR="00DB5CBE" w:rsidRPr="00F46BB1" w:rsidRDefault="00DB5CBE" w:rsidP="00DF5565">
            <w:pPr>
              <w:rPr>
                <w:lang w:val="de-DE"/>
              </w:rPr>
            </w:pPr>
          </w:p>
        </w:tc>
        <w:tc>
          <w:tcPr>
            <w:tcW w:w="5547" w:type="dxa"/>
            <w:gridSpan w:val="2"/>
            <w:tcBorders>
              <w:left w:val="nil"/>
            </w:tcBorders>
            <w:shd w:val="clear" w:color="auto" w:fill="auto"/>
          </w:tcPr>
          <w:p w:rsidR="00DB5CBE" w:rsidRPr="00F46BB1" w:rsidRDefault="00DB5CBE" w:rsidP="00A25E23">
            <w:pPr>
              <w:rPr>
                <w:rFonts w:eastAsia="SimSun"/>
                <w:lang w:val="de-DE"/>
              </w:rPr>
            </w:pPr>
            <w:r>
              <w:rPr>
                <w:rFonts w:hint="eastAsia"/>
              </w:rPr>
              <w:t>廷、尉・少</w:t>
            </w:r>
            <w:r>
              <w:rPr>
                <w:rFonts w:ascii="SimSun" w:eastAsia="SimSun" w:hAnsi="SimSun" w:cs="SimSun" w:hint="eastAsia"/>
              </w:rPr>
              <w:t>内</w:t>
            </w:r>
            <w:r w:rsidRPr="00911BC1">
              <w:rPr>
                <w:rFonts w:ascii="ＭＳ 明朝" w:hAnsi="ＭＳ 明朝" w:cs="SimSun" w:hint="eastAsia"/>
              </w:rPr>
              <w:t>に</w:t>
            </w:r>
            <w:r>
              <w:rPr>
                <w:rFonts w:hint="eastAsia"/>
              </w:rPr>
              <w:t>令して、各々應書を廷に</w:t>
            </w:r>
            <w:r w:rsidR="00A25E23">
              <w:rPr>
                <w:rFonts w:ascii="ＭＳ 明朝" w:hAnsi="ＭＳ 明朝" w:cs="ＭＳ 明朝"/>
              </w:rPr>
              <w:ruby>
                <w:rubyPr>
                  <w:rubyAlign w:val="distributeSpace"/>
                  <w:hps w:val="10"/>
                  <w:hpsRaise w:val="18"/>
                  <w:hpsBaseText w:val="21"/>
                  <w:lid w:val="ja-JP"/>
                </w:rubyPr>
                <w:rt>
                  <w:r w:rsidR="00A25E23" w:rsidRPr="00A25E23">
                    <w:rPr>
                      <w:rFonts w:ascii="ＭＳ 明朝" w:eastAsia="ＭＳ 明朝" w:hAnsi="ＭＳ 明朝" w:cs="ＭＳ 明朝"/>
                      <w:sz w:val="10"/>
                    </w:rPr>
                    <w:t>のぼ</w:t>
                  </w:r>
                </w:rt>
                <w:rubyBase>
                  <w:r w:rsidR="00A25E23">
                    <w:rPr>
                      <w:rFonts w:ascii="ＭＳ 明朝" w:hAnsi="ＭＳ 明朝" w:cs="ＭＳ 明朝"/>
                    </w:rPr>
                    <w:t>上</w:t>
                  </w:r>
                </w:rubyBase>
              </w:ruby>
            </w:r>
            <w:r w:rsidR="00A25E23">
              <w:rPr>
                <w:rFonts w:ascii="ＭＳ 明朝" w:hAnsi="ＭＳ 明朝" w:cs="ＭＳ 明朝" w:hint="eastAsia"/>
              </w:rPr>
              <w:t>さ</w:t>
            </w:r>
            <w:r>
              <w:rPr>
                <w:rFonts w:ascii="ＭＳ 明朝" w:hAnsi="ＭＳ 明朝" w:cs="ＭＳ 明朝" w:hint="eastAsia"/>
              </w:rPr>
              <w:t>しめ、</w:t>
            </w:r>
            <w:r>
              <w:rPr>
                <w:rFonts w:hint="eastAsia"/>
              </w:rPr>
              <w:t>廷、校す。</w:t>
            </w:r>
          </w:p>
        </w:tc>
      </w:tr>
      <w:tr w:rsidR="00DB5CBE" w:rsidRPr="00915145" w:rsidTr="00AD3E3B">
        <w:tc>
          <w:tcPr>
            <w:tcW w:w="657" w:type="dxa"/>
            <w:vMerge/>
            <w:shd w:val="clear" w:color="auto" w:fill="auto"/>
          </w:tcPr>
          <w:p w:rsidR="00DB5CBE" w:rsidRPr="00F46BB1" w:rsidRDefault="00DB5CBE" w:rsidP="00DF5565">
            <w:pPr>
              <w:rPr>
                <w:lang w:val="de-DE"/>
              </w:rPr>
            </w:pPr>
          </w:p>
        </w:tc>
        <w:tc>
          <w:tcPr>
            <w:tcW w:w="375" w:type="dxa"/>
            <w:vMerge/>
            <w:tcBorders>
              <w:right w:val="single" w:sz="4" w:space="0" w:color="auto"/>
            </w:tcBorders>
            <w:shd w:val="clear" w:color="auto" w:fill="auto"/>
            <w:vAlign w:val="center"/>
          </w:tcPr>
          <w:p w:rsidR="00DB5CBE" w:rsidRPr="00F46BB1" w:rsidRDefault="00DB5CBE" w:rsidP="00DF5565">
            <w:pPr>
              <w:jc w:val="center"/>
              <w:rPr>
                <w:lang w:val="de-DE"/>
              </w:rPr>
            </w:pPr>
          </w:p>
        </w:tc>
        <w:tc>
          <w:tcPr>
            <w:tcW w:w="1122" w:type="dxa"/>
            <w:vMerge w:val="restart"/>
            <w:tcBorders>
              <w:left w:val="single" w:sz="4" w:space="0" w:color="auto"/>
              <w:right w:val="single" w:sz="18" w:space="0" w:color="auto"/>
            </w:tcBorders>
            <w:shd w:val="clear" w:color="auto" w:fill="auto"/>
            <w:vAlign w:val="center"/>
          </w:tcPr>
          <w:p w:rsidR="00DB5CBE" w:rsidRPr="00F46BB1" w:rsidRDefault="00DB5CBE" w:rsidP="00DF5565">
            <w:pPr>
              <w:jc w:val="center"/>
              <w:rPr>
                <w:lang w:val="de-DE"/>
              </w:rPr>
            </w:pPr>
            <w:r>
              <w:rPr>
                <w:rFonts w:hint="eastAsia"/>
                <w:lang w:val="de-DE"/>
              </w:rPr>
              <w:t>用件</w:t>
            </w:r>
          </w:p>
        </w:tc>
        <w:tc>
          <w:tcPr>
            <w:tcW w:w="306" w:type="dxa"/>
            <w:tcBorders>
              <w:left w:val="single" w:sz="18" w:space="0" w:color="auto"/>
              <w:bottom w:val="dashed" w:sz="4" w:space="0" w:color="auto"/>
              <w:right w:val="nil"/>
            </w:tcBorders>
            <w:shd w:val="clear" w:color="auto" w:fill="auto"/>
          </w:tcPr>
          <w:p w:rsidR="00DB5CBE" w:rsidRPr="00F46BB1" w:rsidRDefault="00DB5CBE" w:rsidP="00DF5565">
            <w:pPr>
              <w:rPr>
                <w:lang w:val="de-DE"/>
              </w:rPr>
            </w:pPr>
          </w:p>
        </w:tc>
        <w:tc>
          <w:tcPr>
            <w:tcW w:w="305" w:type="dxa"/>
            <w:tcBorders>
              <w:left w:val="nil"/>
              <w:bottom w:val="dashed" w:sz="4" w:space="0" w:color="auto"/>
              <w:right w:val="nil"/>
            </w:tcBorders>
            <w:shd w:val="clear" w:color="auto" w:fill="auto"/>
          </w:tcPr>
          <w:p w:rsidR="00DB5CBE" w:rsidRPr="00F46BB1" w:rsidRDefault="00DB5CBE" w:rsidP="00DF5565">
            <w:pPr>
              <w:rPr>
                <w:lang w:val="de-DE"/>
              </w:rPr>
            </w:pPr>
          </w:p>
        </w:tc>
        <w:tc>
          <w:tcPr>
            <w:tcW w:w="5547" w:type="dxa"/>
            <w:gridSpan w:val="2"/>
            <w:tcBorders>
              <w:left w:val="nil"/>
              <w:bottom w:val="dashed" w:sz="4" w:space="0" w:color="auto"/>
            </w:tcBorders>
            <w:shd w:val="clear" w:color="auto" w:fill="auto"/>
          </w:tcPr>
          <w:p w:rsidR="00DB5CBE" w:rsidRPr="00911BC1" w:rsidRDefault="00DB5CBE" w:rsidP="00DF5565">
            <w:pPr>
              <w:rPr>
                <w:lang w:val="de-DE"/>
              </w:rPr>
            </w:pPr>
            <w:r w:rsidRPr="00911BC1">
              <w:rPr>
                <w:rFonts w:ascii="ＭＳ 明朝" w:hAnsi="ＭＳ 明朝" w:hint="eastAsia"/>
                <w:lang w:val="de-DE"/>
              </w:rPr>
              <w:t>今</w:t>
            </w:r>
          </w:p>
        </w:tc>
      </w:tr>
      <w:tr w:rsidR="00DB5CBE" w:rsidRPr="00915145" w:rsidTr="00AD3E3B">
        <w:tc>
          <w:tcPr>
            <w:tcW w:w="657" w:type="dxa"/>
            <w:vMerge/>
            <w:shd w:val="clear" w:color="auto" w:fill="auto"/>
          </w:tcPr>
          <w:p w:rsidR="00DB5CBE" w:rsidRPr="00F46BB1" w:rsidRDefault="00DB5CBE" w:rsidP="00DF5565">
            <w:pPr>
              <w:rPr>
                <w:lang w:val="de-DE"/>
              </w:rPr>
            </w:pPr>
          </w:p>
        </w:tc>
        <w:tc>
          <w:tcPr>
            <w:tcW w:w="375" w:type="dxa"/>
            <w:vMerge/>
            <w:tcBorders>
              <w:right w:val="single" w:sz="4" w:space="0" w:color="auto"/>
            </w:tcBorders>
            <w:shd w:val="clear" w:color="auto" w:fill="auto"/>
            <w:vAlign w:val="center"/>
          </w:tcPr>
          <w:p w:rsidR="00DB5CBE" w:rsidRPr="00F46BB1" w:rsidRDefault="00DB5CBE" w:rsidP="00DF5565">
            <w:pPr>
              <w:jc w:val="center"/>
              <w:rPr>
                <w:lang w:val="de-DE"/>
              </w:rPr>
            </w:pPr>
          </w:p>
        </w:tc>
        <w:tc>
          <w:tcPr>
            <w:tcW w:w="1122" w:type="dxa"/>
            <w:vMerge/>
            <w:tcBorders>
              <w:left w:val="single" w:sz="4" w:space="0" w:color="auto"/>
              <w:right w:val="single" w:sz="18" w:space="0" w:color="auto"/>
            </w:tcBorders>
            <w:shd w:val="clear" w:color="auto" w:fill="auto"/>
            <w:vAlign w:val="center"/>
          </w:tcPr>
          <w:p w:rsidR="00DB5CBE" w:rsidRPr="00F46BB1" w:rsidRDefault="00DB5CBE" w:rsidP="00DF5565">
            <w:pPr>
              <w:jc w:val="center"/>
              <w:rPr>
                <w:lang w:val="de-DE"/>
              </w:rPr>
            </w:pPr>
          </w:p>
        </w:tc>
        <w:tc>
          <w:tcPr>
            <w:tcW w:w="306" w:type="dxa"/>
            <w:tcBorders>
              <w:top w:val="dashed" w:sz="4" w:space="0" w:color="auto"/>
              <w:left w:val="single" w:sz="18" w:space="0" w:color="auto"/>
              <w:right w:val="nil"/>
            </w:tcBorders>
            <w:shd w:val="clear" w:color="auto" w:fill="auto"/>
          </w:tcPr>
          <w:p w:rsidR="00DB5CBE" w:rsidRPr="00F46BB1" w:rsidRDefault="00DB5CBE" w:rsidP="00DF5565">
            <w:pPr>
              <w:rPr>
                <w:lang w:val="de-DE"/>
              </w:rPr>
            </w:pPr>
          </w:p>
        </w:tc>
        <w:tc>
          <w:tcPr>
            <w:tcW w:w="305" w:type="dxa"/>
            <w:tcBorders>
              <w:top w:val="dashed" w:sz="4" w:space="0" w:color="auto"/>
              <w:left w:val="nil"/>
              <w:right w:val="nil"/>
            </w:tcBorders>
            <w:shd w:val="clear" w:color="auto" w:fill="auto"/>
          </w:tcPr>
          <w:p w:rsidR="00DB5CBE" w:rsidRPr="00F46BB1" w:rsidRDefault="00DB5CBE" w:rsidP="00DF5565">
            <w:pPr>
              <w:rPr>
                <w:lang w:val="de-DE"/>
              </w:rPr>
            </w:pPr>
          </w:p>
        </w:tc>
        <w:tc>
          <w:tcPr>
            <w:tcW w:w="560" w:type="dxa"/>
            <w:tcBorders>
              <w:top w:val="dashed" w:sz="4" w:space="0" w:color="auto"/>
              <w:left w:val="nil"/>
              <w:right w:val="nil"/>
            </w:tcBorders>
            <w:shd w:val="clear" w:color="auto" w:fill="auto"/>
          </w:tcPr>
          <w:p w:rsidR="00DB5CBE" w:rsidRPr="00F46BB1" w:rsidRDefault="00DB5CBE" w:rsidP="00DF5565">
            <w:pPr>
              <w:rPr>
                <w:rFonts w:ascii="SimSun" w:eastAsia="SimSun" w:hAnsi="SimSun"/>
                <w:lang w:val="de-DE" w:eastAsia="zh-CN"/>
              </w:rPr>
            </w:pPr>
          </w:p>
        </w:tc>
        <w:tc>
          <w:tcPr>
            <w:tcW w:w="4987" w:type="dxa"/>
            <w:tcBorders>
              <w:top w:val="dashed" w:sz="4" w:space="0" w:color="auto"/>
              <w:left w:val="nil"/>
            </w:tcBorders>
            <w:shd w:val="clear" w:color="auto" w:fill="auto"/>
          </w:tcPr>
          <w:p w:rsidR="00DB5CBE" w:rsidRPr="00915145" w:rsidRDefault="00DB5CBE" w:rsidP="00A25E23">
            <w:pPr>
              <w:spacing w:line="320" w:lineRule="exact"/>
              <w:rPr>
                <w:rFonts w:ascii="SimSun" w:eastAsia="SimSun" w:hAnsi="SimSun"/>
              </w:rPr>
            </w:pPr>
            <w:r>
              <w:rPr>
                <w:rFonts w:hint="eastAsia"/>
              </w:rPr>
              <w:t>少内□【</w:t>
            </w:r>
            <w:r>
              <w:rPr>
                <w:rFonts w:ascii="ＭＳ 明朝" w:hAnsi="ＭＳ 明朝" w:cs="ＭＳ 明朝" w:hint="eastAsia"/>
              </w:rPr>
              <w:t>……】日備わり、轉除</w:t>
            </w:r>
            <w:r w:rsidR="00A25E23">
              <w:rPr>
                <w:rFonts w:ascii="ＭＳ 明朝" w:hAnsi="ＭＳ 明朝" w:cs="ＭＳ 明朝" w:hint="eastAsia"/>
              </w:rPr>
              <w:t>し</w:t>
            </w:r>
            <w:r>
              <w:rPr>
                <w:rFonts w:ascii="ＭＳ 明朝" w:hAnsi="ＭＳ 明朝" w:cs="ＭＳ 明朝" w:hint="eastAsia"/>
              </w:rPr>
              <w:t>、以て錢を受くるに、</w:t>
            </w:r>
            <w:r>
              <w:rPr>
                <w:rFonts w:hint="eastAsia"/>
              </w:rPr>
              <w:t>尉、令に當たる</w:t>
            </w:r>
            <w:r w:rsidR="009359B2">
              <w:rPr>
                <w:rFonts w:hint="eastAsia"/>
              </w:rPr>
              <w:t>者</w:t>
            </w:r>
            <w:r>
              <w:rPr>
                <w:rFonts w:hint="eastAsia"/>
              </w:rPr>
              <w:t>なしと言う。</w:t>
            </w:r>
            <w:r w:rsidR="009359B2">
              <w:rPr>
                <w:lang w:eastAsia="zh-CN"/>
              </w:rPr>
              <w:ruby>
                <w:rubyPr>
                  <w:rubyAlign w:val="distributeSpace"/>
                  <w:hps w:val="10"/>
                  <w:hpsRaise w:val="18"/>
                  <w:hpsBaseText w:val="21"/>
                  <w:lid w:val="ja-JP"/>
                </w:rubyPr>
                <w:rt>
                  <w:r w:rsidR="009359B2" w:rsidRPr="009359B2">
                    <w:rPr>
                      <w:rFonts w:ascii="ＭＳ 明朝" w:eastAsia="ＭＳ 明朝" w:hAnsi="ＭＳ 明朝" w:hint="eastAsia"/>
                      <w:sz w:val="10"/>
                    </w:rPr>
                    <w:t>も</w:t>
                  </w:r>
                </w:rt>
                <w:rubyBase>
                  <w:r w:rsidR="009359B2">
                    <w:rPr>
                      <w:rFonts w:hint="eastAsia"/>
                    </w:rPr>
                    <w:t>卽</w:t>
                  </w:r>
                </w:rubyBase>
              </w:ruby>
            </w:r>
            <w:r>
              <w:rPr>
                <w:rFonts w:hint="eastAsia"/>
              </w:rPr>
              <w:t>し【</w:t>
            </w:r>
            <w:r>
              <w:rPr>
                <w:rFonts w:ascii="ＭＳ 明朝" w:hAnsi="ＭＳ 明朝" w:cs="ＭＳ 明朝" w:hint="eastAsia"/>
              </w:rPr>
              <w:t>……】</w:t>
            </w:r>
            <w:r>
              <w:ruby>
                <w:rubyPr>
                  <w:rubyAlign w:val="distributeSpace"/>
                  <w:hps w:val="10"/>
                  <w:hpsRaise w:val="18"/>
                  <w:hpsBaseText w:val="21"/>
                  <w:lid w:val="ja-JP"/>
                </w:rubyPr>
                <w:rt>
                  <w:r w:rsidR="00DB5CBE" w:rsidRPr="00BB58F9">
                    <w:rPr>
                      <w:rFonts w:ascii="ＭＳ 明朝" w:hAnsi="ＭＳ 明朝" w:hint="eastAsia"/>
                      <w:sz w:val="10"/>
                    </w:rPr>
                    <w:t>まさ</w:t>
                  </w:r>
                </w:rt>
                <w:rubyBase>
                  <w:r w:rsidR="00DB5CBE">
                    <w:rPr>
                      <w:rFonts w:hint="eastAsia"/>
                    </w:rPr>
                    <w:t>當</w:t>
                  </w:r>
                </w:rubyBase>
              </w:ruby>
            </w:r>
            <w:r>
              <w:rPr>
                <w:rFonts w:hint="eastAsia"/>
              </w:rPr>
              <w:t>に坐すべき</w:t>
            </w:r>
            <w:r w:rsidR="009359B2">
              <w:rPr>
                <w:rFonts w:hint="eastAsia"/>
              </w:rPr>
              <w:t>者</w:t>
            </w:r>
            <w:r>
              <w:rPr>
                <w:rFonts w:hint="eastAsia"/>
              </w:rPr>
              <w:t>【</w:t>
            </w:r>
            <w:r>
              <w:rPr>
                <w:rFonts w:ascii="ＭＳ 明朝" w:hAnsi="ＭＳ 明朝" w:cs="ＭＳ 明朝" w:hint="eastAsia"/>
              </w:rPr>
              <w:t>……】</w:t>
            </w:r>
            <w:r>
              <w:rPr>
                <w:rFonts w:hint="eastAsia"/>
              </w:rPr>
              <w:t>書を以て言え</w:t>
            </w:r>
            <w:r>
              <w:rPr>
                <w:rFonts w:ascii="SimSun" w:eastAsia="SimSun" w:hAnsi="SimSun" w:hint="eastAsia"/>
              </w:rPr>
              <w:t>。</w:t>
            </w:r>
          </w:p>
        </w:tc>
      </w:tr>
      <w:tr w:rsidR="00DB5CBE" w:rsidRPr="00F46BB1" w:rsidTr="00AD3E3B">
        <w:tc>
          <w:tcPr>
            <w:tcW w:w="657" w:type="dxa"/>
            <w:vMerge/>
            <w:tcBorders>
              <w:bottom w:val="single" w:sz="4" w:space="0" w:color="auto"/>
            </w:tcBorders>
            <w:shd w:val="clear" w:color="auto" w:fill="auto"/>
          </w:tcPr>
          <w:p w:rsidR="00DB5CBE" w:rsidRPr="00915145" w:rsidRDefault="00DB5CBE" w:rsidP="00DF5565"/>
        </w:tc>
        <w:tc>
          <w:tcPr>
            <w:tcW w:w="375" w:type="dxa"/>
            <w:vMerge/>
            <w:tcBorders>
              <w:bottom w:val="single" w:sz="4" w:space="0" w:color="auto"/>
              <w:right w:val="single" w:sz="4" w:space="0" w:color="auto"/>
            </w:tcBorders>
            <w:shd w:val="clear" w:color="auto" w:fill="auto"/>
            <w:vAlign w:val="center"/>
          </w:tcPr>
          <w:p w:rsidR="00DB5CBE" w:rsidRDefault="00DB5CBE" w:rsidP="00DF5565">
            <w:pPr>
              <w:jc w:val="center"/>
              <w:rPr>
                <w:lang w:val="de-DE"/>
              </w:rPr>
            </w:pPr>
          </w:p>
        </w:tc>
        <w:tc>
          <w:tcPr>
            <w:tcW w:w="1122" w:type="dxa"/>
            <w:tcBorders>
              <w:left w:val="single" w:sz="4" w:space="0" w:color="auto"/>
              <w:bottom w:val="single" w:sz="4" w:space="0" w:color="auto"/>
              <w:right w:val="single" w:sz="18" w:space="0" w:color="auto"/>
            </w:tcBorders>
            <w:shd w:val="clear" w:color="auto" w:fill="auto"/>
            <w:vAlign w:val="center"/>
          </w:tcPr>
          <w:p w:rsidR="00DB5CBE" w:rsidRDefault="00DB5CBE" w:rsidP="00DF5565">
            <w:pPr>
              <w:jc w:val="center"/>
              <w:rPr>
                <w:lang w:val="de-DE"/>
              </w:rPr>
            </w:pPr>
            <w:r>
              <w:rPr>
                <w:rFonts w:hint="eastAsia"/>
                <w:lang w:val="de-DE"/>
              </w:rPr>
              <w:t>附記</w:t>
            </w:r>
          </w:p>
        </w:tc>
        <w:tc>
          <w:tcPr>
            <w:tcW w:w="6158" w:type="dxa"/>
            <w:gridSpan w:val="4"/>
            <w:tcBorders>
              <w:left w:val="single" w:sz="18" w:space="0" w:color="auto"/>
              <w:bottom w:val="single" w:sz="4" w:space="0" w:color="auto"/>
            </w:tcBorders>
            <w:shd w:val="clear" w:color="auto" w:fill="auto"/>
          </w:tcPr>
          <w:p w:rsidR="00DB5CBE" w:rsidRDefault="00DB5CBE" w:rsidP="001F2E22">
            <w:pPr>
              <w:spacing w:line="340" w:lineRule="exact"/>
            </w:pPr>
            <w:r>
              <w:rPr>
                <w:rFonts w:hint="eastAsia"/>
              </w:rPr>
              <w:t>金布</w:t>
            </w:r>
            <w:r>
              <w:rPr>
                <w:lang w:eastAsia="zh-CN"/>
              </w:rPr>
              <w:ruby>
                <w:rubyPr>
                  <w:rubyAlign w:val="distributeSpace"/>
                  <w:hps w:val="10"/>
                  <w:hpsRaise w:val="20"/>
                  <w:hpsBaseText w:val="21"/>
                  <w:lid w:val="ja-JP"/>
                </w:rubyPr>
                <w:rt>
                  <w:r w:rsidR="00DB5CBE" w:rsidRPr="00915145">
                    <w:rPr>
                      <w:rFonts w:ascii="ＭＳ 明朝" w:hAnsi="ＭＳ 明朝" w:hint="eastAsia"/>
                      <w:sz w:val="10"/>
                    </w:rPr>
                    <w:t>ひら</w:t>
                  </w:r>
                </w:rt>
                <w:rubyBase>
                  <w:r w:rsidR="00DB5CBE">
                    <w:rPr>
                      <w:rFonts w:hint="eastAsia"/>
                    </w:rPr>
                    <w:t>發</w:t>
                  </w:r>
                </w:rubyBase>
              </w:ruby>
            </w:r>
            <w:r>
              <w:rPr>
                <w:rFonts w:hint="eastAsia"/>
              </w:rPr>
              <w:t>けと</w:t>
            </w:r>
            <w:r>
              <w:rPr>
                <w:lang w:eastAsia="zh-CN"/>
              </w:rPr>
              <w:ruby>
                <w:rubyPr>
                  <w:rubyAlign w:val="distributeSpace"/>
                  <w:hps w:val="10"/>
                  <w:hpsRaise w:val="20"/>
                  <w:hpsBaseText w:val="21"/>
                  <w:lid w:val="ja-JP"/>
                </w:rubyPr>
                <w:rt>
                  <w:r w:rsidR="00DB5CBE" w:rsidRPr="00915145">
                    <w:rPr>
                      <w:rFonts w:ascii="ＭＳ 明朝" w:hAnsi="ＭＳ 明朝" w:hint="eastAsia"/>
                      <w:sz w:val="10"/>
                    </w:rPr>
                    <w:t>しる</w:t>
                  </w:r>
                </w:rt>
                <w:rubyBase>
                  <w:r w:rsidR="00DB5CBE">
                    <w:rPr>
                      <w:rFonts w:hint="eastAsia"/>
                    </w:rPr>
                    <w:t>署</w:t>
                  </w:r>
                </w:rubyBase>
              </w:ruby>
            </w:r>
            <w:r>
              <w:rPr>
                <w:rFonts w:hint="eastAsia"/>
              </w:rPr>
              <w:t>せ。</w:t>
            </w:r>
          </w:p>
        </w:tc>
      </w:tr>
      <w:tr w:rsidR="00DB5CBE" w:rsidRPr="00F46BB1" w:rsidTr="00AD3E3B">
        <w:tc>
          <w:tcPr>
            <w:tcW w:w="657" w:type="dxa"/>
            <w:vMerge/>
            <w:tcBorders>
              <w:bottom w:val="single" w:sz="4" w:space="0" w:color="auto"/>
            </w:tcBorders>
            <w:shd w:val="clear" w:color="auto" w:fill="auto"/>
          </w:tcPr>
          <w:p w:rsidR="00DB5CBE" w:rsidRPr="00915145" w:rsidRDefault="00DB5CBE" w:rsidP="00DF5565"/>
        </w:tc>
        <w:tc>
          <w:tcPr>
            <w:tcW w:w="1497" w:type="dxa"/>
            <w:gridSpan w:val="2"/>
            <w:tcBorders>
              <w:bottom w:val="single" w:sz="4" w:space="0" w:color="auto"/>
              <w:right w:val="single" w:sz="18" w:space="0" w:color="auto"/>
            </w:tcBorders>
            <w:shd w:val="clear" w:color="auto" w:fill="auto"/>
            <w:vAlign w:val="center"/>
          </w:tcPr>
          <w:p w:rsidR="00DB5CBE" w:rsidRPr="00F46BB1" w:rsidRDefault="00DB5CBE" w:rsidP="00DF5565">
            <w:pPr>
              <w:jc w:val="center"/>
              <w:rPr>
                <w:lang w:val="de-DE"/>
              </w:rPr>
            </w:pPr>
            <w:r>
              <w:rPr>
                <w:rFonts w:hint="eastAsia"/>
                <w:lang w:val="de-DE"/>
              </w:rPr>
              <w:t>結び</w:t>
            </w:r>
          </w:p>
        </w:tc>
        <w:tc>
          <w:tcPr>
            <w:tcW w:w="6158" w:type="dxa"/>
            <w:gridSpan w:val="4"/>
            <w:tcBorders>
              <w:left w:val="single" w:sz="18" w:space="0" w:color="auto"/>
              <w:bottom w:val="single" w:sz="4" w:space="0" w:color="auto"/>
            </w:tcBorders>
            <w:shd w:val="clear" w:color="auto" w:fill="auto"/>
          </w:tcPr>
          <w:p w:rsidR="00DB5CBE" w:rsidRPr="00F46BB1" w:rsidRDefault="00DB5CBE" w:rsidP="00DF5565">
            <w:pPr>
              <w:rPr>
                <w:lang w:val="de-DE"/>
              </w:rPr>
            </w:pPr>
            <w:r>
              <w:rPr>
                <w:rFonts w:hint="eastAsia"/>
              </w:rPr>
              <w:t>‐</w:t>
            </w:r>
          </w:p>
        </w:tc>
      </w:tr>
    </w:tbl>
    <w:p w:rsidR="000B77DD" w:rsidRDefault="009D3BFB" w:rsidP="001F2E22">
      <w:pPr>
        <w:spacing w:line="340" w:lineRule="exact"/>
      </w:pPr>
      <w:r>
        <w:rPr>
          <w:rFonts w:hint="eastAsia"/>
        </w:rPr>
        <w:t>正面の第一行には、</w:t>
      </w:r>
      <w:r w:rsidR="009359B2">
        <w:rPr>
          <w:rFonts w:hint="eastAsia"/>
        </w:rPr>
        <w:t>縣</w:t>
      </w:r>
      <w:r>
        <w:rPr>
          <w:rFonts w:hint="eastAsia"/>
        </w:rPr>
        <w:t>廷が少内と尉に</w:t>
      </w:r>
      <w:r w:rsidR="009359B2">
        <w:rPr>
          <w:rFonts w:hint="eastAsia"/>
        </w:rPr>
        <w:t>對</w:t>
      </w:r>
      <w:r>
        <w:rPr>
          <w:rFonts w:hint="eastAsia"/>
        </w:rPr>
        <w:t>して「</w:t>
      </w:r>
      <w:r w:rsidR="009359B2">
        <w:rPr>
          <w:rFonts w:hint="eastAsia"/>
        </w:rPr>
        <w:t>應</w:t>
      </w:r>
      <w:r>
        <w:rPr>
          <w:rFonts w:hint="eastAsia"/>
        </w:rPr>
        <w:t>書」を提出するように指示する文言が記されているので、「</w:t>
      </w:r>
      <w:r w:rsidR="009359B2">
        <w:rPr>
          <w:rFonts w:hint="eastAsia"/>
        </w:rPr>
        <w:t>應</w:t>
      </w:r>
      <w:r>
        <w:rPr>
          <w:rFonts w:hint="eastAsia"/>
        </w:rPr>
        <w:t>書」</w:t>
      </w:r>
      <w:bookmarkStart w:id="0" w:name="_GoBack"/>
      <w:bookmarkEnd w:id="0"/>
      <w:r>
        <w:rPr>
          <w:rFonts w:hint="eastAsia"/>
        </w:rPr>
        <w:t>を「上級の要求に</w:t>
      </w:r>
      <w:r w:rsidR="009359B2">
        <w:rPr>
          <w:rFonts w:hint="eastAsia"/>
        </w:rPr>
        <w:t>應</w:t>
      </w:r>
      <w:r>
        <w:rPr>
          <w:rFonts w:hint="eastAsia"/>
        </w:rPr>
        <w:t>じて提出する文書」と捉えても、必ずしも</w:t>
      </w:r>
      <w:r>
        <w:rPr>
          <w:rFonts w:hint="eastAsia"/>
        </w:rPr>
        <w:lastRenderedPageBreak/>
        <w:t>明確な矛盾</w:t>
      </w:r>
      <w:r w:rsidR="000B77DD">
        <w:rPr>
          <w:rFonts w:hint="eastAsia"/>
        </w:rPr>
        <w:t>は感じられない。</w:t>
      </w:r>
    </w:p>
    <w:p w:rsidR="000B77DD" w:rsidRDefault="000B77DD" w:rsidP="001F2E22">
      <w:pPr>
        <w:spacing w:line="340" w:lineRule="exact"/>
        <w:ind w:firstLineChars="100" w:firstLine="210"/>
      </w:pPr>
      <w:r>
        <w:rPr>
          <w:rFonts w:hint="eastAsia"/>
        </w:rPr>
        <w:t>ところが、不思議に思われるのは、このような</w:t>
      </w:r>
      <w:r w:rsidR="009D3BFB">
        <w:rPr>
          <w:rFonts w:hint="eastAsia"/>
        </w:rPr>
        <w:t>語</w:t>
      </w:r>
      <w:r w:rsidR="009359B2">
        <w:rPr>
          <w:rFonts w:hint="eastAsia"/>
        </w:rPr>
        <w:t>釋</w:t>
      </w:r>
      <w:r>
        <w:rPr>
          <w:rFonts w:hint="eastAsia"/>
        </w:rPr>
        <w:t>を取るなら、「</w:t>
      </w:r>
      <w:r w:rsidR="009359B2">
        <w:rPr>
          <w:rFonts w:hint="eastAsia"/>
        </w:rPr>
        <w:t>應</w:t>
      </w:r>
      <w:r>
        <w:rPr>
          <w:rFonts w:hint="eastAsia"/>
        </w:rPr>
        <w:t>書」という語の構成原理が、同</w:t>
      </w:r>
      <w:r w:rsidR="009359B2">
        <w:rPr>
          <w:rFonts w:hint="eastAsia"/>
        </w:rPr>
        <w:t>樣</w:t>
      </w:r>
      <w:r>
        <w:rPr>
          <w:rFonts w:hint="eastAsia"/>
        </w:rPr>
        <w:t>に「</w:t>
      </w:r>
      <w:r w:rsidR="009359B2">
        <w:rPr>
          <w:rFonts w:hint="eastAsia"/>
        </w:rPr>
        <w:t>應</w:t>
      </w:r>
      <w:r>
        <w:rPr>
          <w:rFonts w:hint="eastAsia"/>
        </w:rPr>
        <w:t>＋名詞」の組み合わせからなる他の熟語と異なる</w:t>
      </w:r>
      <w:r w:rsidR="009359B2">
        <w:rPr>
          <w:rFonts w:hint="eastAsia"/>
        </w:rPr>
        <w:t>點</w:t>
      </w:r>
      <w:r>
        <w:rPr>
          <w:rFonts w:hint="eastAsia"/>
        </w:rPr>
        <w:t>である。例えば、『</w:t>
      </w:r>
      <w:r w:rsidR="009359B2">
        <w:rPr>
          <w:rFonts w:hint="eastAsia"/>
        </w:rPr>
        <w:t>漢</w:t>
      </w:r>
      <w:r>
        <w:rPr>
          <w:rFonts w:hint="eastAsia"/>
        </w:rPr>
        <w:t>簡語彙』が「</w:t>
      </w:r>
      <w:r w:rsidR="009359B2">
        <w:rPr>
          <w:rFonts w:hint="eastAsia"/>
        </w:rPr>
        <w:t>應</w:t>
      </w:r>
      <w:r>
        <w:rPr>
          <w:rFonts w:hint="eastAsia"/>
        </w:rPr>
        <w:t>書」のほか「</w:t>
      </w:r>
      <w:r w:rsidR="009359B2">
        <w:rPr>
          <w:rFonts w:hint="eastAsia"/>
        </w:rPr>
        <w:t>應</w:t>
      </w:r>
      <w:r>
        <w:rPr>
          <w:rFonts w:hint="eastAsia"/>
        </w:rPr>
        <w:t>簿」・「</w:t>
      </w:r>
      <w:r w:rsidR="009359B2">
        <w:rPr>
          <w:rFonts w:hint="eastAsia"/>
        </w:rPr>
        <w:t>應</w:t>
      </w:r>
      <w:r>
        <w:rPr>
          <w:rFonts w:hint="eastAsia"/>
        </w:rPr>
        <w:t>法」・「</w:t>
      </w:r>
      <w:r w:rsidR="009359B2">
        <w:rPr>
          <w:rFonts w:hint="eastAsia"/>
        </w:rPr>
        <w:t>應</w:t>
      </w:r>
      <w:r>
        <w:rPr>
          <w:rFonts w:hint="eastAsia"/>
        </w:rPr>
        <w:t>令」という三つの</w:t>
      </w:r>
      <w:r w:rsidR="009359B2">
        <w:rPr>
          <w:rFonts w:hint="eastAsia"/>
        </w:rPr>
        <w:t>單</w:t>
      </w:r>
      <w:r>
        <w:rPr>
          <w:rFonts w:hint="eastAsia"/>
        </w:rPr>
        <w:t>語を</w:t>
      </w:r>
      <w:r w:rsidR="009359B2">
        <w:rPr>
          <w:rFonts w:hint="eastAsia"/>
        </w:rPr>
        <w:t>收錄</w:t>
      </w:r>
      <w:r>
        <w:rPr>
          <w:rFonts w:hint="eastAsia"/>
        </w:rPr>
        <w:t>するが、語</w:t>
      </w:r>
      <w:r w:rsidR="009359B2">
        <w:rPr>
          <w:rFonts w:hint="eastAsia"/>
        </w:rPr>
        <w:t>釋</w:t>
      </w:r>
      <w:r>
        <w:rPr>
          <w:rFonts w:hint="eastAsia"/>
        </w:rPr>
        <w:t>はそれぞれ、</w:t>
      </w:r>
    </w:p>
    <w:p w:rsidR="000B77DD" w:rsidRDefault="000B77DD" w:rsidP="001F2E22">
      <w:pPr>
        <w:spacing w:line="340" w:lineRule="exact"/>
        <w:ind w:leftChars="300" w:left="630"/>
      </w:pPr>
      <w:r>
        <w:rPr>
          <w:rFonts w:hint="eastAsia"/>
        </w:rPr>
        <w:t>帳簿と</w:t>
      </w:r>
      <w:r w:rsidR="009359B2">
        <w:rPr>
          <w:rFonts w:hint="eastAsia"/>
        </w:rPr>
        <w:t>對應</w:t>
      </w:r>
      <w:r>
        <w:rPr>
          <w:rFonts w:hint="eastAsia"/>
        </w:rPr>
        <w:t>する。帳簿通りである。</w:t>
      </w:r>
    </w:p>
    <w:p w:rsidR="000B77DD" w:rsidRDefault="000B77DD" w:rsidP="001F2E22">
      <w:pPr>
        <w:spacing w:line="340" w:lineRule="exact"/>
        <w:ind w:leftChars="300" w:left="630"/>
      </w:pPr>
      <w:r>
        <w:rPr>
          <w:rFonts w:hint="eastAsia"/>
        </w:rPr>
        <w:t>規則、規定にかなう。</w:t>
      </w:r>
    </w:p>
    <w:p w:rsidR="000B77DD" w:rsidRDefault="000B77DD" w:rsidP="001F2E22">
      <w:pPr>
        <w:spacing w:line="340" w:lineRule="exact"/>
        <w:ind w:leftChars="300" w:left="630"/>
      </w:pPr>
      <w:r>
        <w:rPr>
          <w:rFonts w:hint="eastAsia"/>
        </w:rPr>
        <w:t>規定にかなう。</w:t>
      </w:r>
    </w:p>
    <w:p w:rsidR="00C3095A" w:rsidRDefault="000B77DD" w:rsidP="001F2E22">
      <w:pPr>
        <w:spacing w:line="340" w:lineRule="exact"/>
      </w:pPr>
      <w:r>
        <w:rPr>
          <w:rFonts w:hint="eastAsia"/>
        </w:rPr>
        <w:t>となっている。つまり、「</w:t>
      </w:r>
      <w:r w:rsidR="009359B2">
        <w:rPr>
          <w:rFonts w:hint="eastAsia"/>
        </w:rPr>
        <w:t>應</w:t>
      </w:r>
      <w:r>
        <w:rPr>
          <w:rFonts w:hint="eastAsia"/>
        </w:rPr>
        <w:t>書」が「</w:t>
      </w:r>
      <w:r w:rsidR="009359B2">
        <w:rPr>
          <w:rFonts w:hint="eastAsia"/>
        </w:rPr>
        <w:t>應</w:t>
      </w:r>
      <w:r>
        <w:rPr>
          <w:rFonts w:hint="eastAsia"/>
        </w:rPr>
        <w:t>ずるの書」と理解されるのに</w:t>
      </w:r>
      <w:r w:rsidR="009359B2">
        <w:rPr>
          <w:rFonts w:hint="eastAsia"/>
        </w:rPr>
        <w:t>對</w:t>
      </w:r>
      <w:r>
        <w:rPr>
          <w:rFonts w:hint="eastAsia"/>
        </w:rPr>
        <w:t>し、「</w:t>
      </w:r>
      <w:r w:rsidR="009359B2">
        <w:rPr>
          <w:rFonts w:hint="eastAsia"/>
        </w:rPr>
        <w:t>應</w:t>
      </w:r>
      <w:r>
        <w:rPr>
          <w:rFonts w:hint="eastAsia"/>
        </w:rPr>
        <w:t>簿」・「</w:t>
      </w:r>
      <w:r w:rsidR="009359B2">
        <w:rPr>
          <w:rFonts w:hint="eastAsia"/>
        </w:rPr>
        <w:t>應</w:t>
      </w:r>
      <w:r>
        <w:rPr>
          <w:rFonts w:hint="eastAsia"/>
        </w:rPr>
        <w:t>法」・「</w:t>
      </w:r>
      <w:r w:rsidR="009359B2">
        <w:rPr>
          <w:rFonts w:hint="eastAsia"/>
        </w:rPr>
        <w:t>應</w:t>
      </w:r>
      <w:r>
        <w:rPr>
          <w:rFonts w:hint="eastAsia"/>
        </w:rPr>
        <w:t>令」は、</w:t>
      </w:r>
      <w:r w:rsidR="00C3095A">
        <w:rPr>
          <w:rFonts w:hint="eastAsia"/>
        </w:rPr>
        <w:t>例えば、</w:t>
      </w:r>
    </w:p>
    <w:p w:rsidR="00C3095A" w:rsidRDefault="00C3095A" w:rsidP="001F2E22">
      <w:pPr>
        <w:spacing w:line="340" w:lineRule="exact"/>
        <w:ind w:leftChars="300" w:left="630"/>
      </w:pPr>
      <w:r w:rsidRPr="00C3095A">
        <w:rPr>
          <w:rFonts w:hint="eastAsia"/>
        </w:rPr>
        <w:t>三月簿餘盾六十桼</w:t>
      </w:r>
      <w:r>
        <w:rPr>
          <w:rFonts w:hint="eastAsia"/>
        </w:rPr>
        <w:t xml:space="preserve">（七），　　</w:t>
      </w:r>
      <w:r w:rsidRPr="00C3095A">
        <w:rPr>
          <w:rFonts w:hint="eastAsia"/>
        </w:rPr>
        <w:t>校見六十桼</w:t>
      </w:r>
      <w:r>
        <w:rPr>
          <w:rFonts w:hint="eastAsia"/>
        </w:rPr>
        <w:t>（七），</w:t>
      </w:r>
      <w:r w:rsidRPr="00C3095A">
        <w:rPr>
          <w:rFonts w:hint="eastAsia"/>
        </w:rPr>
        <w:t>應簿</w:t>
      </w:r>
      <w:r>
        <w:rPr>
          <w:rFonts w:hint="eastAsia"/>
        </w:rPr>
        <w:t>。</w:t>
      </w:r>
      <w:r w:rsidRPr="00C3095A">
        <w:tab/>
        <w:t>E.P.F22:314</w:t>
      </w:r>
      <w:r>
        <w:rPr>
          <w:rFonts w:hint="eastAsia"/>
        </w:rPr>
        <w:t>，</w:t>
      </w:r>
      <w:r w:rsidRPr="00C3095A">
        <w:t>A8</w:t>
      </w:r>
    </w:p>
    <w:p w:rsidR="00C3095A" w:rsidRDefault="00C3095A" w:rsidP="001F2E22">
      <w:pPr>
        <w:spacing w:line="340" w:lineRule="exact"/>
        <w:ind w:leftChars="300" w:left="630"/>
      </w:pPr>
      <w:r w:rsidRPr="00C3095A">
        <w:rPr>
          <w:rFonts w:hint="eastAsia"/>
        </w:rPr>
        <w:t>三月</w:t>
      </w:r>
      <w:r>
        <w:rPr>
          <w:rFonts w:hint="eastAsia"/>
        </w:rPr>
        <w:t>の</w:t>
      </w:r>
      <w:r w:rsidRPr="00C3095A">
        <w:rPr>
          <w:rFonts w:hint="eastAsia"/>
        </w:rPr>
        <w:t>簿餘</w:t>
      </w:r>
      <w:r>
        <w:rPr>
          <w:rFonts w:hint="eastAsia"/>
        </w:rPr>
        <w:t>、</w:t>
      </w:r>
      <w:r w:rsidRPr="00C3095A">
        <w:rPr>
          <w:rFonts w:hint="eastAsia"/>
        </w:rPr>
        <w:t>盾六十</w:t>
      </w:r>
      <w:r>
        <w:rPr>
          <w:rFonts w:hint="eastAsia"/>
        </w:rPr>
        <w:t xml:space="preserve">七あり。　　</w:t>
      </w:r>
      <w:r w:rsidRPr="00C3095A">
        <w:rPr>
          <w:rFonts w:hint="eastAsia"/>
        </w:rPr>
        <w:t>校</w:t>
      </w:r>
      <w:r>
        <w:rPr>
          <w:rFonts w:hint="eastAsia"/>
        </w:rPr>
        <w:t>するに、</w:t>
      </w:r>
      <w:r w:rsidRPr="00C3095A">
        <w:rPr>
          <w:rFonts w:hint="eastAsia"/>
        </w:rPr>
        <w:t>見</w:t>
      </w:r>
      <w:r>
        <w:rPr>
          <w:rFonts w:hint="eastAsia"/>
        </w:rPr>
        <w:t>に</w:t>
      </w:r>
      <w:r w:rsidRPr="00C3095A">
        <w:rPr>
          <w:rFonts w:hint="eastAsia"/>
        </w:rPr>
        <w:t>六十</w:t>
      </w:r>
      <w:r>
        <w:rPr>
          <w:rFonts w:hint="eastAsia"/>
        </w:rPr>
        <w:t>七あり、</w:t>
      </w:r>
      <w:r w:rsidRPr="00C3095A">
        <w:rPr>
          <w:rFonts w:hint="eastAsia"/>
        </w:rPr>
        <w:t>簿</w:t>
      </w:r>
      <w:r>
        <w:rPr>
          <w:rFonts w:hint="eastAsia"/>
        </w:rPr>
        <w:t>に</w:t>
      </w:r>
      <w:r>
        <w:ruby>
          <w:rubyPr>
            <w:rubyAlign w:val="distributeSpace"/>
            <w:hps w:val="10"/>
            <w:hpsRaise w:val="18"/>
            <w:hpsBaseText w:val="21"/>
            <w:lid w:val="ja-JP"/>
          </w:rubyPr>
          <w:rt>
            <w:r w:rsidR="00C3095A" w:rsidRPr="00C3095A">
              <w:rPr>
                <w:rFonts w:ascii="ＭＳ 明朝" w:eastAsia="ＭＳ 明朝" w:hAnsi="ＭＳ 明朝" w:hint="eastAsia"/>
                <w:sz w:val="10"/>
              </w:rPr>
              <w:t>かな</w:t>
            </w:r>
          </w:rt>
          <w:rubyBase>
            <w:r w:rsidR="00C3095A">
              <w:rPr>
                <w:rFonts w:hint="eastAsia"/>
              </w:rPr>
              <w:t>應</w:t>
            </w:r>
          </w:rubyBase>
        </w:ruby>
      </w:r>
      <w:r>
        <w:rPr>
          <w:rFonts w:hint="eastAsia"/>
        </w:rPr>
        <w:t>う。</w:t>
      </w:r>
    </w:p>
    <w:p w:rsidR="003D0A6D" w:rsidRPr="00C3095A" w:rsidRDefault="003D0A6D" w:rsidP="001F2E22">
      <w:pPr>
        <w:spacing w:line="340" w:lineRule="exact"/>
      </w:pPr>
      <w:r>
        <w:rPr>
          <w:rFonts w:hint="eastAsia"/>
        </w:rPr>
        <w:t>と、</w:t>
      </w:r>
    </w:p>
    <w:p w:rsidR="00E95473" w:rsidRDefault="00E95473" w:rsidP="001F2E22">
      <w:pPr>
        <w:spacing w:line="340" w:lineRule="exact"/>
        <w:ind w:leftChars="300" w:left="630"/>
      </w:pPr>
      <w:r w:rsidRPr="005C467E">
        <w:rPr>
          <w:rFonts w:hint="eastAsia"/>
        </w:rPr>
        <w:t>甘露二年八月戊午朔丙戌</w:t>
      </w:r>
      <w:r>
        <w:rPr>
          <w:rFonts w:hint="eastAsia"/>
        </w:rPr>
        <w:t>，</w:t>
      </w:r>
      <w:r w:rsidRPr="005C467E">
        <w:rPr>
          <w:rFonts w:hint="eastAsia"/>
        </w:rPr>
        <w:t>甲渠令史齊敢言之</w:t>
      </w:r>
      <w:r>
        <w:rPr>
          <w:rFonts w:hint="eastAsia"/>
        </w:rPr>
        <w:t>：</w:t>
      </w:r>
      <w:r w:rsidRPr="005C467E">
        <w:rPr>
          <w:rFonts w:hint="eastAsia"/>
        </w:rPr>
        <w:t>第十九隧長敞自言</w:t>
      </w:r>
      <w:r>
        <w:rPr>
          <w:rFonts w:hint="eastAsia"/>
        </w:rPr>
        <w:t>：</w:t>
      </w:r>
      <w:r w:rsidRPr="005C467E">
        <w:rPr>
          <w:rFonts w:hint="eastAsia"/>
        </w:rPr>
        <w:t>當以令秋射</w:t>
      </w:r>
      <w:r w:rsidR="009359B2">
        <w:rPr>
          <w:rFonts w:hint="eastAsia"/>
        </w:rPr>
        <w:t>署</w:t>
      </w:r>
      <w:r w:rsidRPr="005C467E">
        <w:rPr>
          <w:rFonts w:hint="eastAsia"/>
        </w:rPr>
        <w:t>功勞</w:t>
      </w:r>
      <w:r>
        <w:rPr>
          <w:rFonts w:hint="eastAsia"/>
        </w:rPr>
        <w:t>。</w:t>
      </w:r>
      <w:r w:rsidR="009359B2">
        <w:rPr>
          <w:rFonts w:hint="eastAsia"/>
        </w:rPr>
        <w:t>卽</w:t>
      </w:r>
      <w:r w:rsidRPr="005C467E">
        <w:rPr>
          <w:rFonts w:hint="eastAsia"/>
        </w:rPr>
        <w:t>石力發弩</w:t>
      </w:r>
      <w:r>
        <w:rPr>
          <w:rFonts w:hint="eastAsia"/>
        </w:rPr>
        <w:t>，</w:t>
      </w:r>
      <w:r w:rsidRPr="005C467E">
        <w:rPr>
          <w:rFonts w:hint="eastAsia"/>
        </w:rPr>
        <w:t>矢□弩臂皆應令</w:t>
      </w:r>
      <w:r>
        <w:rPr>
          <w:rFonts w:hint="eastAsia"/>
        </w:rPr>
        <w:t>。</w:t>
      </w:r>
      <w:r w:rsidRPr="005C467E">
        <w:rPr>
          <w:rFonts w:hint="eastAsia"/>
        </w:rPr>
        <w:t>甲渠候</w:t>
      </w:r>
      <w:r w:rsidR="009359B2">
        <w:rPr>
          <w:rFonts w:hint="eastAsia"/>
        </w:rPr>
        <w:t>漢</w:t>
      </w:r>
      <w:r w:rsidRPr="005C467E">
        <w:rPr>
          <w:rFonts w:hint="eastAsia"/>
        </w:rPr>
        <w:t>彊</w:t>
      </w:r>
      <w:r>
        <w:rPr>
          <w:rFonts w:hint="eastAsia"/>
        </w:rPr>
        <w:t>、</w:t>
      </w:r>
      <w:r w:rsidRPr="005C467E">
        <w:rPr>
          <w:rFonts w:hint="eastAsia"/>
        </w:rPr>
        <w:t>守令史齊</w:t>
      </w:r>
      <w:r w:rsidR="009359B2">
        <w:rPr>
          <w:rFonts w:hint="eastAsia"/>
        </w:rPr>
        <w:t>署</w:t>
      </w:r>
      <w:r w:rsidRPr="005C467E">
        <w:rPr>
          <w:rFonts w:hint="eastAsia"/>
        </w:rPr>
        <w:t>發中矢數于牒</w:t>
      </w:r>
      <w:r>
        <w:rPr>
          <w:rFonts w:hint="eastAsia"/>
        </w:rPr>
        <w:t>。</w:t>
      </w:r>
      <w:r w:rsidRPr="005C467E">
        <w:rPr>
          <w:rFonts w:hint="eastAsia"/>
        </w:rPr>
        <w:t>它如爰書</w:t>
      </w:r>
      <w:r>
        <w:rPr>
          <w:rFonts w:hint="eastAsia"/>
        </w:rPr>
        <w:t>。</w:t>
      </w:r>
      <w:r w:rsidRPr="005C467E">
        <w:rPr>
          <w:rFonts w:hint="eastAsia"/>
        </w:rPr>
        <w:t>敢言之</w:t>
      </w:r>
      <w:r>
        <w:rPr>
          <w:rFonts w:hint="eastAsia"/>
        </w:rPr>
        <w:t>。</w:t>
      </w:r>
      <w:r w:rsidRPr="005C467E">
        <w:rPr>
          <w:rFonts w:hint="eastAsia"/>
        </w:rPr>
        <w:tab/>
        <w:t>E.P.T53:138</w:t>
      </w:r>
      <w:r w:rsidR="00CA03EB">
        <w:rPr>
          <w:rFonts w:hint="eastAsia"/>
        </w:rPr>
        <w:t>，</w:t>
      </w:r>
      <w:r w:rsidRPr="005C467E">
        <w:rPr>
          <w:rFonts w:hint="eastAsia"/>
        </w:rPr>
        <w:t>A8</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6"/>
        <w:gridCol w:w="1134"/>
        <w:gridCol w:w="5811"/>
      </w:tblGrid>
      <w:tr w:rsidR="00E95473" w:rsidRPr="00F46BB1" w:rsidTr="003D0A6D">
        <w:tc>
          <w:tcPr>
            <w:tcW w:w="2127" w:type="dxa"/>
            <w:gridSpan w:val="3"/>
            <w:tcBorders>
              <w:right w:val="single" w:sz="18" w:space="0" w:color="auto"/>
            </w:tcBorders>
            <w:shd w:val="clear" w:color="auto" w:fill="auto"/>
            <w:vAlign w:val="center"/>
          </w:tcPr>
          <w:p w:rsidR="00E95473" w:rsidRPr="00F46BB1" w:rsidRDefault="00E95473" w:rsidP="009606F5">
            <w:pPr>
              <w:jc w:val="center"/>
              <w:rPr>
                <w:lang w:val="de-DE"/>
              </w:rPr>
            </w:pPr>
            <w:r w:rsidRPr="00F46BB1">
              <w:rPr>
                <w:rFonts w:hint="eastAsia"/>
                <w:lang w:val="de-DE"/>
              </w:rPr>
              <w:t>文書構造</w:t>
            </w:r>
          </w:p>
        </w:tc>
        <w:tc>
          <w:tcPr>
            <w:tcW w:w="5811" w:type="dxa"/>
            <w:tcBorders>
              <w:left w:val="single" w:sz="18" w:space="0" w:color="auto"/>
            </w:tcBorders>
            <w:shd w:val="clear" w:color="auto" w:fill="auto"/>
            <w:vAlign w:val="center"/>
          </w:tcPr>
          <w:p w:rsidR="00E95473" w:rsidRPr="00F46BB1" w:rsidRDefault="00E95473" w:rsidP="009606F5">
            <w:pPr>
              <w:jc w:val="center"/>
              <w:rPr>
                <w:lang w:val="de-DE"/>
              </w:rPr>
            </w:pPr>
            <w:r>
              <w:rPr>
                <w:rFonts w:hint="eastAsia"/>
                <w:lang w:val="de-DE"/>
              </w:rPr>
              <w:t>讀み下し文</w:t>
            </w:r>
          </w:p>
        </w:tc>
      </w:tr>
      <w:tr w:rsidR="00E95473" w:rsidRPr="00F46BB1" w:rsidTr="003D0A6D">
        <w:tc>
          <w:tcPr>
            <w:tcW w:w="567" w:type="dxa"/>
            <w:vMerge w:val="restart"/>
            <w:shd w:val="clear" w:color="auto" w:fill="auto"/>
            <w:textDirection w:val="tbRlV"/>
            <w:vAlign w:val="center"/>
          </w:tcPr>
          <w:p w:rsidR="00E95473" w:rsidRPr="00F46BB1" w:rsidRDefault="00E95473" w:rsidP="009606F5">
            <w:pPr>
              <w:ind w:left="113" w:right="113"/>
              <w:jc w:val="center"/>
              <w:rPr>
                <w:lang w:val="de-DE"/>
              </w:rPr>
            </w:pPr>
            <w:r w:rsidRPr="00F46BB1">
              <w:rPr>
                <w:rFonts w:hint="eastAsia"/>
                <w:lang w:val="de-DE"/>
              </w:rPr>
              <w:t>文書本</w:t>
            </w:r>
            <w:r w:rsidR="009359B2">
              <w:rPr>
                <w:rFonts w:hint="eastAsia"/>
                <w:lang w:val="de-DE"/>
              </w:rPr>
              <w:t>體</w:t>
            </w:r>
          </w:p>
        </w:tc>
        <w:tc>
          <w:tcPr>
            <w:tcW w:w="1560" w:type="dxa"/>
            <w:gridSpan w:val="2"/>
            <w:tcBorders>
              <w:right w:val="single" w:sz="18" w:space="0" w:color="auto"/>
            </w:tcBorders>
            <w:shd w:val="clear" w:color="auto" w:fill="auto"/>
            <w:vAlign w:val="center"/>
          </w:tcPr>
          <w:p w:rsidR="00E95473" w:rsidRPr="00F46BB1" w:rsidRDefault="00E95473" w:rsidP="009606F5">
            <w:pPr>
              <w:jc w:val="center"/>
              <w:rPr>
                <w:lang w:val="de-DE"/>
              </w:rPr>
            </w:pPr>
            <w:r>
              <w:rPr>
                <w:rFonts w:hint="eastAsia"/>
                <w:lang w:val="de-DE"/>
              </w:rPr>
              <w:t>前置</w:t>
            </w:r>
          </w:p>
        </w:tc>
        <w:tc>
          <w:tcPr>
            <w:tcW w:w="5811" w:type="dxa"/>
            <w:tcBorders>
              <w:left w:val="single" w:sz="18" w:space="0" w:color="auto"/>
            </w:tcBorders>
            <w:shd w:val="clear" w:color="auto" w:fill="auto"/>
          </w:tcPr>
          <w:p w:rsidR="00E95473" w:rsidRPr="00F46BB1" w:rsidRDefault="00E95473" w:rsidP="009606F5">
            <w:pPr>
              <w:rPr>
                <w:rFonts w:eastAsia="SimSun"/>
                <w:lang w:val="de-DE"/>
              </w:rPr>
            </w:pPr>
            <w:r w:rsidRPr="005C467E">
              <w:rPr>
                <w:rFonts w:hint="eastAsia"/>
              </w:rPr>
              <w:t>甘露二年八月戊午朔丙戌</w:t>
            </w:r>
            <w:r>
              <w:rPr>
                <w:rFonts w:hint="eastAsia"/>
              </w:rPr>
              <w:t>、</w:t>
            </w:r>
            <w:r w:rsidRPr="005C467E">
              <w:rPr>
                <w:rFonts w:hint="eastAsia"/>
              </w:rPr>
              <w:t>甲渠令史</w:t>
            </w:r>
            <w:r>
              <w:rPr>
                <w:rFonts w:hint="eastAsia"/>
              </w:rPr>
              <w:t>の</w:t>
            </w:r>
            <w:r w:rsidRPr="005C467E">
              <w:rPr>
                <w:rFonts w:hint="eastAsia"/>
              </w:rPr>
              <w:t>齊</w:t>
            </w:r>
            <w:r>
              <w:rPr>
                <w:rFonts w:hint="eastAsia"/>
              </w:rPr>
              <w:t>、</w:t>
            </w:r>
            <w:r w:rsidRPr="005C467E">
              <w:rPr>
                <w:rFonts w:hint="eastAsia"/>
              </w:rPr>
              <w:t>敢</w:t>
            </w:r>
            <w:r>
              <w:rPr>
                <w:rFonts w:hint="eastAsia"/>
              </w:rPr>
              <w:t>えて</w:t>
            </w:r>
            <w:r w:rsidRPr="005C467E">
              <w:rPr>
                <w:rFonts w:hint="eastAsia"/>
              </w:rPr>
              <w:t>之</w:t>
            </w:r>
            <w:r>
              <w:rPr>
                <w:rFonts w:hint="eastAsia"/>
              </w:rPr>
              <w:t>れを</w:t>
            </w:r>
            <w:r w:rsidRPr="005C467E">
              <w:rPr>
                <w:rFonts w:hint="eastAsia"/>
              </w:rPr>
              <w:t>言</w:t>
            </w:r>
            <w:r>
              <w:rPr>
                <w:rFonts w:hint="eastAsia"/>
              </w:rPr>
              <w:t>う。</w:t>
            </w:r>
          </w:p>
        </w:tc>
      </w:tr>
      <w:tr w:rsidR="00E95473" w:rsidRPr="00F46BB1" w:rsidTr="003D0A6D">
        <w:tc>
          <w:tcPr>
            <w:tcW w:w="567" w:type="dxa"/>
            <w:vMerge/>
            <w:shd w:val="clear" w:color="auto" w:fill="auto"/>
          </w:tcPr>
          <w:p w:rsidR="00E95473" w:rsidRPr="00F46BB1" w:rsidRDefault="00E95473" w:rsidP="009606F5">
            <w:pPr>
              <w:rPr>
                <w:lang w:val="de-DE"/>
              </w:rPr>
            </w:pPr>
          </w:p>
        </w:tc>
        <w:tc>
          <w:tcPr>
            <w:tcW w:w="426" w:type="dxa"/>
            <w:vMerge w:val="restart"/>
            <w:tcBorders>
              <w:right w:val="single" w:sz="4" w:space="0" w:color="auto"/>
            </w:tcBorders>
            <w:shd w:val="clear" w:color="auto" w:fill="auto"/>
            <w:textDirection w:val="tbRlV"/>
            <w:vAlign w:val="center"/>
          </w:tcPr>
          <w:p w:rsidR="00E95473" w:rsidRPr="00F46BB1" w:rsidRDefault="00E95473" w:rsidP="009606F5">
            <w:pPr>
              <w:spacing w:line="240" w:lineRule="exact"/>
              <w:ind w:left="113" w:right="113"/>
              <w:jc w:val="center"/>
              <w:rPr>
                <w:rFonts w:eastAsia="SimSun"/>
                <w:lang w:val="de-DE"/>
              </w:rPr>
            </w:pPr>
            <w:r>
              <w:rPr>
                <w:rFonts w:ascii="ＭＳ 明朝" w:hAnsi="ＭＳ 明朝" w:hint="eastAsia"/>
                <w:lang w:val="de-DE"/>
              </w:rPr>
              <w:t>本文</w:t>
            </w:r>
          </w:p>
        </w:tc>
        <w:tc>
          <w:tcPr>
            <w:tcW w:w="1134" w:type="dxa"/>
            <w:vMerge w:val="restart"/>
            <w:tcBorders>
              <w:left w:val="single" w:sz="4" w:space="0" w:color="auto"/>
              <w:right w:val="single" w:sz="18" w:space="0" w:color="auto"/>
            </w:tcBorders>
            <w:shd w:val="clear" w:color="auto" w:fill="auto"/>
            <w:vAlign w:val="center"/>
          </w:tcPr>
          <w:p w:rsidR="00E95473" w:rsidRPr="00B316CD" w:rsidRDefault="00E95473" w:rsidP="009606F5">
            <w:pPr>
              <w:spacing w:line="240" w:lineRule="exact"/>
              <w:jc w:val="center"/>
              <w:rPr>
                <w:rFonts w:ascii="ＭＳ 明朝" w:hAnsi="ＭＳ 明朝"/>
                <w:lang w:val="de-DE"/>
              </w:rPr>
            </w:pPr>
            <w:r w:rsidRPr="00B316CD">
              <w:rPr>
                <w:rFonts w:ascii="ＭＳ 明朝" w:hAnsi="ＭＳ 明朝" w:hint="eastAsia"/>
                <w:lang w:val="de-DE"/>
              </w:rPr>
              <w:t>根據資料</w:t>
            </w:r>
          </w:p>
        </w:tc>
        <w:tc>
          <w:tcPr>
            <w:tcW w:w="5811" w:type="dxa"/>
            <w:tcBorders>
              <w:left w:val="single" w:sz="18" w:space="0" w:color="auto"/>
              <w:bottom w:val="dashed" w:sz="4" w:space="0" w:color="auto"/>
            </w:tcBorders>
            <w:shd w:val="clear" w:color="auto" w:fill="auto"/>
          </w:tcPr>
          <w:p w:rsidR="00E95473" w:rsidRPr="00F46BB1" w:rsidRDefault="00E95473" w:rsidP="00E95473">
            <w:pPr>
              <w:ind w:leftChars="300" w:left="630"/>
              <w:rPr>
                <w:rFonts w:eastAsia="SimSun"/>
                <w:lang w:val="de-DE"/>
              </w:rPr>
            </w:pPr>
            <w:r w:rsidRPr="005C467E">
              <w:rPr>
                <w:rFonts w:hint="eastAsia"/>
              </w:rPr>
              <w:t>第十九隧長</w:t>
            </w:r>
            <w:r>
              <w:rPr>
                <w:rFonts w:hint="eastAsia"/>
              </w:rPr>
              <w:t>の</w:t>
            </w:r>
            <w:r w:rsidRPr="005C467E">
              <w:rPr>
                <w:rFonts w:hint="eastAsia"/>
              </w:rPr>
              <w:t>敞</w:t>
            </w:r>
            <w:r>
              <w:rPr>
                <w:rFonts w:hint="eastAsia"/>
              </w:rPr>
              <w:t>、</w:t>
            </w:r>
            <w:r w:rsidRPr="005C467E">
              <w:rPr>
                <w:rFonts w:hint="eastAsia"/>
              </w:rPr>
              <w:t>自</w:t>
            </w:r>
            <w:r>
              <w:rPr>
                <w:rFonts w:hint="eastAsia"/>
              </w:rPr>
              <w:t>ら</w:t>
            </w:r>
            <w:r w:rsidRPr="005C467E">
              <w:rPr>
                <w:rFonts w:hint="eastAsia"/>
              </w:rPr>
              <w:t>言</w:t>
            </w:r>
            <w:r>
              <w:rPr>
                <w:rFonts w:hint="eastAsia"/>
              </w:rPr>
              <w:t>わく、</w:t>
            </w:r>
          </w:p>
        </w:tc>
      </w:tr>
      <w:tr w:rsidR="00E95473" w:rsidRPr="00F46BB1" w:rsidTr="003D0A6D">
        <w:tc>
          <w:tcPr>
            <w:tcW w:w="567" w:type="dxa"/>
            <w:vMerge/>
            <w:shd w:val="clear" w:color="auto" w:fill="auto"/>
          </w:tcPr>
          <w:p w:rsidR="00E95473" w:rsidRPr="00F46BB1" w:rsidRDefault="00E95473" w:rsidP="009606F5">
            <w:pPr>
              <w:rPr>
                <w:lang w:val="de-DE"/>
              </w:rPr>
            </w:pPr>
          </w:p>
        </w:tc>
        <w:tc>
          <w:tcPr>
            <w:tcW w:w="426" w:type="dxa"/>
            <w:vMerge/>
            <w:tcBorders>
              <w:right w:val="single" w:sz="4" w:space="0" w:color="auto"/>
            </w:tcBorders>
            <w:shd w:val="clear" w:color="auto" w:fill="auto"/>
            <w:textDirection w:val="tbRlV"/>
            <w:vAlign w:val="center"/>
          </w:tcPr>
          <w:p w:rsidR="00E95473" w:rsidRDefault="00E95473" w:rsidP="009606F5">
            <w:pPr>
              <w:spacing w:line="240" w:lineRule="exact"/>
              <w:ind w:left="113" w:right="113"/>
              <w:jc w:val="center"/>
              <w:rPr>
                <w:rFonts w:ascii="ＭＳ 明朝" w:hAnsi="ＭＳ 明朝"/>
                <w:lang w:val="de-DE"/>
              </w:rPr>
            </w:pPr>
          </w:p>
        </w:tc>
        <w:tc>
          <w:tcPr>
            <w:tcW w:w="1134" w:type="dxa"/>
            <w:vMerge/>
            <w:tcBorders>
              <w:left w:val="single" w:sz="4" w:space="0" w:color="auto"/>
              <w:right w:val="single" w:sz="18" w:space="0" w:color="auto"/>
            </w:tcBorders>
            <w:shd w:val="clear" w:color="auto" w:fill="auto"/>
            <w:vAlign w:val="center"/>
          </w:tcPr>
          <w:p w:rsidR="00E95473" w:rsidRPr="00B316CD" w:rsidRDefault="00E95473" w:rsidP="009606F5">
            <w:pPr>
              <w:spacing w:line="240" w:lineRule="exact"/>
              <w:jc w:val="center"/>
              <w:rPr>
                <w:rFonts w:ascii="ＭＳ 明朝" w:hAnsi="ＭＳ 明朝"/>
                <w:lang w:val="de-DE"/>
              </w:rPr>
            </w:pPr>
          </w:p>
        </w:tc>
        <w:tc>
          <w:tcPr>
            <w:tcW w:w="5811" w:type="dxa"/>
            <w:tcBorders>
              <w:top w:val="dashed" w:sz="4" w:space="0" w:color="auto"/>
              <w:left w:val="single" w:sz="18" w:space="0" w:color="auto"/>
            </w:tcBorders>
            <w:shd w:val="clear" w:color="auto" w:fill="auto"/>
          </w:tcPr>
          <w:p w:rsidR="00E95473" w:rsidRPr="005C467E" w:rsidRDefault="00E95473" w:rsidP="00E95473">
            <w:pPr>
              <w:ind w:leftChars="600" w:left="1260"/>
            </w:pPr>
            <w:r>
              <w:ruby>
                <w:rubyPr>
                  <w:rubyAlign w:val="distributeSpace"/>
                  <w:hps w:val="10"/>
                  <w:hpsRaise w:val="18"/>
                  <w:hpsBaseText w:val="21"/>
                  <w:lid w:val="ja-JP"/>
                </w:rubyPr>
                <w:rt>
                  <w:r w:rsidR="00E95473" w:rsidRPr="00E95473">
                    <w:rPr>
                      <w:rFonts w:ascii="ＭＳ 明朝" w:eastAsia="ＭＳ 明朝" w:hAnsi="ＭＳ 明朝" w:hint="eastAsia"/>
                      <w:sz w:val="10"/>
                    </w:rPr>
                    <w:t>まさ</w:t>
                  </w:r>
                </w:rt>
                <w:rubyBase>
                  <w:r w:rsidR="00E95473">
                    <w:rPr>
                      <w:rFonts w:hint="eastAsia"/>
                    </w:rPr>
                    <w:t>當</w:t>
                  </w:r>
                </w:rubyBase>
              </w:ruby>
            </w:r>
            <w:r>
              <w:rPr>
                <w:rFonts w:hint="eastAsia"/>
              </w:rPr>
              <w:t>に</w:t>
            </w:r>
            <w:r w:rsidRPr="005C467E">
              <w:rPr>
                <w:rFonts w:hint="eastAsia"/>
              </w:rPr>
              <w:t>令</w:t>
            </w:r>
            <w:r>
              <w:rPr>
                <w:rFonts w:hint="eastAsia"/>
              </w:rPr>
              <w:t>を</w:t>
            </w:r>
            <w:r w:rsidRPr="005C467E">
              <w:rPr>
                <w:rFonts w:hint="eastAsia"/>
              </w:rPr>
              <w:t>以</w:t>
            </w:r>
            <w:r>
              <w:rPr>
                <w:rFonts w:hint="eastAsia"/>
              </w:rPr>
              <w:t>て</w:t>
            </w:r>
            <w:r w:rsidRPr="005C467E">
              <w:rPr>
                <w:rFonts w:hint="eastAsia"/>
              </w:rPr>
              <w:t>秋射</w:t>
            </w:r>
            <w:r>
              <w:rPr>
                <w:rFonts w:hint="eastAsia"/>
              </w:rPr>
              <w:t>して</w:t>
            </w:r>
            <w:r w:rsidRPr="005C467E">
              <w:rPr>
                <w:rFonts w:hint="eastAsia"/>
              </w:rPr>
              <w:t>功勞</w:t>
            </w:r>
            <w:r>
              <w:rPr>
                <w:rFonts w:hint="eastAsia"/>
              </w:rPr>
              <w:t>を</w:t>
            </w:r>
            <w:r w:rsidR="009359B2">
              <w:rPr>
                <w:rFonts w:hint="eastAsia"/>
              </w:rPr>
              <w:t>署</w:t>
            </w:r>
            <w:r>
              <w:rPr>
                <w:rFonts w:hint="eastAsia"/>
              </w:rPr>
              <w:t>すべし。</w:t>
            </w:r>
          </w:p>
        </w:tc>
      </w:tr>
      <w:tr w:rsidR="00E95473" w:rsidRPr="00915145" w:rsidTr="003D0A6D">
        <w:tc>
          <w:tcPr>
            <w:tcW w:w="567" w:type="dxa"/>
            <w:vMerge/>
            <w:shd w:val="clear" w:color="auto" w:fill="auto"/>
          </w:tcPr>
          <w:p w:rsidR="00E95473" w:rsidRPr="00F46BB1" w:rsidRDefault="00E95473" w:rsidP="009606F5">
            <w:pPr>
              <w:rPr>
                <w:lang w:val="de-DE"/>
              </w:rPr>
            </w:pPr>
          </w:p>
        </w:tc>
        <w:tc>
          <w:tcPr>
            <w:tcW w:w="426" w:type="dxa"/>
            <w:vMerge/>
            <w:tcBorders>
              <w:right w:val="single" w:sz="4" w:space="0" w:color="auto"/>
            </w:tcBorders>
            <w:shd w:val="clear" w:color="auto" w:fill="auto"/>
            <w:vAlign w:val="center"/>
          </w:tcPr>
          <w:p w:rsidR="00E95473" w:rsidRPr="00F46BB1" w:rsidRDefault="00E95473" w:rsidP="009606F5">
            <w:pPr>
              <w:jc w:val="center"/>
              <w:rPr>
                <w:lang w:val="de-DE"/>
              </w:rPr>
            </w:pPr>
          </w:p>
        </w:tc>
        <w:tc>
          <w:tcPr>
            <w:tcW w:w="1134" w:type="dxa"/>
            <w:vMerge w:val="restart"/>
            <w:tcBorders>
              <w:left w:val="single" w:sz="4" w:space="0" w:color="auto"/>
              <w:right w:val="single" w:sz="18" w:space="0" w:color="auto"/>
            </w:tcBorders>
            <w:shd w:val="clear" w:color="auto" w:fill="auto"/>
            <w:vAlign w:val="center"/>
          </w:tcPr>
          <w:p w:rsidR="00E95473" w:rsidRPr="00F46BB1" w:rsidRDefault="00E95473" w:rsidP="009606F5">
            <w:pPr>
              <w:jc w:val="center"/>
              <w:rPr>
                <w:lang w:val="de-DE"/>
              </w:rPr>
            </w:pPr>
            <w:r>
              <w:rPr>
                <w:rFonts w:hint="eastAsia"/>
                <w:lang w:val="de-DE"/>
              </w:rPr>
              <w:t>用件</w:t>
            </w:r>
          </w:p>
        </w:tc>
        <w:tc>
          <w:tcPr>
            <w:tcW w:w="5811" w:type="dxa"/>
            <w:tcBorders>
              <w:left w:val="single" w:sz="18" w:space="0" w:color="auto"/>
              <w:bottom w:val="dashed" w:sz="4" w:space="0" w:color="auto"/>
            </w:tcBorders>
            <w:shd w:val="clear" w:color="auto" w:fill="auto"/>
          </w:tcPr>
          <w:p w:rsidR="00E95473" w:rsidRPr="00911BC1" w:rsidRDefault="009359B2" w:rsidP="00E95473">
            <w:pPr>
              <w:ind w:leftChars="300" w:left="630"/>
              <w:rPr>
                <w:lang w:val="de-DE"/>
              </w:rPr>
            </w:pPr>
            <w:r>
              <w:rPr>
                <w:rFonts w:hint="eastAsia"/>
              </w:rPr>
              <w:t>卽</w:t>
            </w:r>
            <w:r w:rsidR="00E95473">
              <w:rPr>
                <w:rFonts w:hint="eastAsia"/>
              </w:rPr>
              <w:t>ち</w:t>
            </w:r>
          </w:p>
        </w:tc>
      </w:tr>
      <w:tr w:rsidR="00E95473" w:rsidRPr="00915145" w:rsidTr="003D0A6D">
        <w:tc>
          <w:tcPr>
            <w:tcW w:w="567" w:type="dxa"/>
            <w:vMerge/>
            <w:shd w:val="clear" w:color="auto" w:fill="auto"/>
          </w:tcPr>
          <w:p w:rsidR="00E95473" w:rsidRPr="00F46BB1" w:rsidRDefault="00E95473" w:rsidP="009606F5">
            <w:pPr>
              <w:rPr>
                <w:lang w:val="de-DE"/>
              </w:rPr>
            </w:pPr>
          </w:p>
        </w:tc>
        <w:tc>
          <w:tcPr>
            <w:tcW w:w="426" w:type="dxa"/>
            <w:vMerge/>
            <w:tcBorders>
              <w:right w:val="single" w:sz="4" w:space="0" w:color="auto"/>
            </w:tcBorders>
            <w:shd w:val="clear" w:color="auto" w:fill="auto"/>
            <w:vAlign w:val="center"/>
          </w:tcPr>
          <w:p w:rsidR="00E95473" w:rsidRPr="00F46BB1" w:rsidRDefault="00E95473" w:rsidP="009606F5">
            <w:pPr>
              <w:jc w:val="center"/>
              <w:rPr>
                <w:lang w:val="de-DE"/>
              </w:rPr>
            </w:pPr>
          </w:p>
        </w:tc>
        <w:tc>
          <w:tcPr>
            <w:tcW w:w="1134" w:type="dxa"/>
            <w:vMerge/>
            <w:tcBorders>
              <w:left w:val="single" w:sz="4" w:space="0" w:color="auto"/>
              <w:right w:val="single" w:sz="18" w:space="0" w:color="auto"/>
            </w:tcBorders>
            <w:shd w:val="clear" w:color="auto" w:fill="auto"/>
            <w:vAlign w:val="center"/>
          </w:tcPr>
          <w:p w:rsidR="00E95473" w:rsidRDefault="00E95473" w:rsidP="009606F5">
            <w:pPr>
              <w:jc w:val="center"/>
              <w:rPr>
                <w:lang w:val="de-DE"/>
              </w:rPr>
            </w:pPr>
          </w:p>
        </w:tc>
        <w:tc>
          <w:tcPr>
            <w:tcW w:w="5811" w:type="dxa"/>
            <w:tcBorders>
              <w:top w:val="dashed" w:sz="4" w:space="0" w:color="auto"/>
              <w:left w:val="single" w:sz="18" w:space="0" w:color="auto"/>
              <w:bottom w:val="dashed" w:sz="4" w:space="0" w:color="auto"/>
            </w:tcBorders>
            <w:shd w:val="clear" w:color="auto" w:fill="auto"/>
          </w:tcPr>
          <w:p w:rsidR="00E95473" w:rsidRPr="005C467E" w:rsidRDefault="00E95473" w:rsidP="00AE5A28">
            <w:pPr>
              <w:ind w:leftChars="500" w:left="1050"/>
            </w:pPr>
            <w:r w:rsidRPr="005C467E">
              <w:rPr>
                <w:rFonts w:hint="eastAsia"/>
              </w:rPr>
              <w:t>石力</w:t>
            </w:r>
            <w:r w:rsidR="00AE5A28">
              <w:rPr>
                <w:rFonts w:hint="eastAsia"/>
              </w:rPr>
              <w:t>もて</w:t>
            </w:r>
            <w:r w:rsidR="00AE5A28">
              <w:ruby>
                <w:rubyPr>
                  <w:rubyAlign w:val="distributeSpace"/>
                  <w:hps w:val="10"/>
                  <w:hpsRaise w:val="18"/>
                  <w:hpsBaseText w:val="21"/>
                  <w:lid w:val="ja-JP"/>
                </w:rubyPr>
                <w:rt>
                  <w:r w:rsidR="00AE5A28" w:rsidRPr="00AE5A28">
                    <w:rPr>
                      <w:rFonts w:ascii="ＭＳ 明朝" w:eastAsia="ＭＳ 明朝" w:hAnsi="ＭＳ 明朝" w:hint="eastAsia"/>
                      <w:sz w:val="10"/>
                    </w:rPr>
                    <w:t>いしゆみ</w:t>
                  </w:r>
                </w:rt>
                <w:rubyBase>
                  <w:r w:rsidR="00AE5A28">
                    <w:rPr>
                      <w:rFonts w:hint="eastAsia"/>
                    </w:rPr>
                    <w:t>弩</w:t>
                  </w:r>
                </w:rubyBase>
              </w:ruby>
            </w:r>
            <w:r w:rsidR="00AE5A28">
              <w:rPr>
                <w:rFonts w:hint="eastAsia"/>
              </w:rPr>
              <w:t>を</w:t>
            </w:r>
            <w:r w:rsidR="00AE5A28">
              <w:ruby>
                <w:rubyPr>
                  <w:rubyAlign w:val="distributeSpace"/>
                  <w:hps w:val="10"/>
                  <w:hpsRaise w:val="18"/>
                  <w:hpsBaseText w:val="21"/>
                  <w:lid w:val="ja-JP"/>
                </w:rubyPr>
                <w:rt>
                  <w:r w:rsidR="00AE5A28" w:rsidRPr="00AE5A28">
                    <w:rPr>
                      <w:rFonts w:ascii="ＭＳ 明朝" w:eastAsia="ＭＳ 明朝" w:hAnsi="ＭＳ 明朝" w:hint="eastAsia"/>
                      <w:sz w:val="10"/>
                    </w:rPr>
                    <w:t>はな</w:t>
                  </w:r>
                </w:rt>
                <w:rubyBase>
                  <w:r w:rsidR="00AE5A28">
                    <w:rPr>
                      <w:rFonts w:hint="eastAsia"/>
                    </w:rPr>
                    <w:t>發</w:t>
                  </w:r>
                </w:rubyBase>
              </w:ruby>
            </w:r>
            <w:r w:rsidR="00AE5A28">
              <w:rPr>
                <w:rFonts w:hint="eastAsia"/>
              </w:rPr>
              <w:t>ち</w:t>
            </w:r>
            <w:r>
              <w:rPr>
                <w:rFonts w:hint="eastAsia"/>
              </w:rPr>
              <w:t>、</w:t>
            </w:r>
            <w:r w:rsidRPr="005C467E">
              <w:rPr>
                <w:rFonts w:hint="eastAsia"/>
              </w:rPr>
              <w:t>矢□弩臂</w:t>
            </w:r>
            <w:r w:rsidR="00AE5A28">
              <w:rPr>
                <w:rFonts w:hint="eastAsia"/>
              </w:rPr>
              <w:t>、</w:t>
            </w:r>
            <w:r w:rsidRPr="005C467E">
              <w:rPr>
                <w:rFonts w:hint="eastAsia"/>
              </w:rPr>
              <w:t>皆</w:t>
            </w:r>
            <w:r>
              <w:rPr>
                <w:rFonts w:hint="eastAsia"/>
              </w:rPr>
              <w:t>な</w:t>
            </w:r>
            <w:r w:rsidRPr="005C467E">
              <w:rPr>
                <w:rFonts w:hint="eastAsia"/>
              </w:rPr>
              <w:t>令</w:t>
            </w:r>
            <w:r>
              <w:rPr>
                <w:rFonts w:hint="eastAsia"/>
              </w:rPr>
              <w:t>に</w:t>
            </w:r>
            <w:r>
              <w:ruby>
                <w:rubyPr>
                  <w:rubyAlign w:val="distributeSpace"/>
                  <w:hps w:val="10"/>
                  <w:hpsRaise w:val="18"/>
                  <w:hpsBaseText w:val="21"/>
                  <w:lid w:val="ja-JP"/>
                </w:rubyPr>
                <w:rt>
                  <w:r w:rsidR="00E95473" w:rsidRPr="00E95473">
                    <w:rPr>
                      <w:rFonts w:ascii="ＭＳ 明朝" w:eastAsia="ＭＳ 明朝" w:hAnsi="ＭＳ 明朝" w:hint="eastAsia"/>
                      <w:sz w:val="10"/>
                    </w:rPr>
                    <w:t>かな</w:t>
                  </w:r>
                </w:rt>
                <w:rubyBase>
                  <w:r w:rsidR="00E95473">
                    <w:rPr>
                      <w:rFonts w:hint="eastAsia"/>
                    </w:rPr>
                    <w:t>應</w:t>
                  </w:r>
                </w:rubyBase>
              </w:ruby>
            </w:r>
            <w:r>
              <w:rPr>
                <w:rFonts w:hint="eastAsia"/>
              </w:rPr>
              <w:t>う。</w:t>
            </w:r>
            <w:r w:rsidRPr="005C467E">
              <w:rPr>
                <w:rFonts w:hint="eastAsia"/>
              </w:rPr>
              <w:t>甲渠候</w:t>
            </w:r>
            <w:r>
              <w:rPr>
                <w:rFonts w:hint="eastAsia"/>
              </w:rPr>
              <w:t>の</w:t>
            </w:r>
            <w:r w:rsidR="009359B2">
              <w:rPr>
                <w:rFonts w:hint="eastAsia"/>
              </w:rPr>
              <w:t>漢</w:t>
            </w:r>
            <w:r w:rsidRPr="005C467E">
              <w:rPr>
                <w:rFonts w:hint="eastAsia"/>
              </w:rPr>
              <w:t>彊</w:t>
            </w:r>
            <w:r>
              <w:rPr>
                <w:rFonts w:hint="eastAsia"/>
              </w:rPr>
              <w:t>・</w:t>
            </w:r>
            <w:r w:rsidRPr="005C467E">
              <w:rPr>
                <w:rFonts w:hint="eastAsia"/>
              </w:rPr>
              <w:t>守令史</w:t>
            </w:r>
            <w:r>
              <w:rPr>
                <w:rFonts w:hint="eastAsia"/>
              </w:rPr>
              <w:t>の</w:t>
            </w:r>
            <w:r w:rsidRPr="005C467E">
              <w:rPr>
                <w:rFonts w:hint="eastAsia"/>
              </w:rPr>
              <w:t>齊</w:t>
            </w:r>
            <w:r>
              <w:rPr>
                <w:rFonts w:hint="eastAsia"/>
              </w:rPr>
              <w:t>、</w:t>
            </w:r>
            <w:r w:rsidRPr="005C467E">
              <w:rPr>
                <w:rFonts w:hint="eastAsia"/>
              </w:rPr>
              <w:t>發中</w:t>
            </w:r>
            <w:r>
              <w:rPr>
                <w:rFonts w:hint="eastAsia"/>
              </w:rPr>
              <w:t>の</w:t>
            </w:r>
            <w:r w:rsidRPr="005C467E">
              <w:rPr>
                <w:rFonts w:hint="eastAsia"/>
              </w:rPr>
              <w:t>矢數</w:t>
            </w:r>
            <w:r>
              <w:rPr>
                <w:rFonts w:hint="eastAsia"/>
              </w:rPr>
              <w:t>を</w:t>
            </w:r>
            <w:r w:rsidRPr="005C467E">
              <w:rPr>
                <w:rFonts w:hint="eastAsia"/>
              </w:rPr>
              <w:t>牒</w:t>
            </w:r>
            <w:r>
              <w:rPr>
                <w:rFonts w:hint="eastAsia"/>
              </w:rPr>
              <w:t>に</w:t>
            </w:r>
            <w:r w:rsidR="009359B2">
              <w:rPr>
                <w:rFonts w:hint="eastAsia"/>
              </w:rPr>
              <w:t>署</w:t>
            </w:r>
            <w:r>
              <w:rPr>
                <w:rFonts w:hint="eastAsia"/>
              </w:rPr>
              <w:t>す。</w:t>
            </w:r>
          </w:p>
        </w:tc>
      </w:tr>
      <w:tr w:rsidR="00E95473" w:rsidRPr="00915145" w:rsidTr="003D0A6D">
        <w:tc>
          <w:tcPr>
            <w:tcW w:w="567" w:type="dxa"/>
            <w:vMerge/>
            <w:shd w:val="clear" w:color="auto" w:fill="auto"/>
          </w:tcPr>
          <w:p w:rsidR="00E95473" w:rsidRPr="00F46BB1" w:rsidRDefault="00E95473" w:rsidP="009606F5">
            <w:pPr>
              <w:rPr>
                <w:lang w:val="de-DE"/>
              </w:rPr>
            </w:pPr>
          </w:p>
        </w:tc>
        <w:tc>
          <w:tcPr>
            <w:tcW w:w="426" w:type="dxa"/>
            <w:vMerge/>
            <w:tcBorders>
              <w:right w:val="single" w:sz="4" w:space="0" w:color="auto"/>
            </w:tcBorders>
            <w:shd w:val="clear" w:color="auto" w:fill="auto"/>
            <w:vAlign w:val="center"/>
          </w:tcPr>
          <w:p w:rsidR="00E95473" w:rsidRPr="00F46BB1" w:rsidRDefault="00E95473" w:rsidP="009606F5">
            <w:pPr>
              <w:jc w:val="center"/>
              <w:rPr>
                <w:lang w:val="de-DE"/>
              </w:rPr>
            </w:pPr>
          </w:p>
        </w:tc>
        <w:tc>
          <w:tcPr>
            <w:tcW w:w="1134" w:type="dxa"/>
            <w:vMerge/>
            <w:tcBorders>
              <w:left w:val="single" w:sz="4" w:space="0" w:color="auto"/>
              <w:right w:val="single" w:sz="18" w:space="0" w:color="auto"/>
            </w:tcBorders>
            <w:shd w:val="clear" w:color="auto" w:fill="auto"/>
            <w:vAlign w:val="center"/>
          </w:tcPr>
          <w:p w:rsidR="00E95473" w:rsidRDefault="00E95473" w:rsidP="009606F5">
            <w:pPr>
              <w:jc w:val="center"/>
              <w:rPr>
                <w:lang w:val="de-DE"/>
              </w:rPr>
            </w:pPr>
          </w:p>
        </w:tc>
        <w:tc>
          <w:tcPr>
            <w:tcW w:w="5811" w:type="dxa"/>
            <w:tcBorders>
              <w:top w:val="dashed" w:sz="4" w:space="0" w:color="auto"/>
              <w:left w:val="single" w:sz="18" w:space="0" w:color="auto"/>
              <w:bottom w:val="dashed" w:sz="4" w:space="0" w:color="auto"/>
            </w:tcBorders>
            <w:shd w:val="clear" w:color="auto" w:fill="auto"/>
          </w:tcPr>
          <w:p w:rsidR="00E95473" w:rsidRPr="005C467E" w:rsidRDefault="00E95473" w:rsidP="00E95473">
            <w:pPr>
              <w:ind w:leftChars="300" w:left="630"/>
            </w:pPr>
            <w:r w:rsidRPr="005C467E">
              <w:rPr>
                <w:rFonts w:hint="eastAsia"/>
              </w:rPr>
              <w:t>它</w:t>
            </w:r>
            <w:r>
              <w:rPr>
                <w:rFonts w:hint="eastAsia"/>
              </w:rPr>
              <w:t>は</w:t>
            </w:r>
            <w:r w:rsidRPr="005C467E">
              <w:rPr>
                <w:rFonts w:hint="eastAsia"/>
              </w:rPr>
              <w:t>爰書</w:t>
            </w:r>
            <w:r>
              <w:rPr>
                <w:rFonts w:hint="eastAsia"/>
              </w:rPr>
              <w:t>が</w:t>
            </w:r>
            <w:r w:rsidRPr="005C467E">
              <w:rPr>
                <w:rFonts w:hint="eastAsia"/>
              </w:rPr>
              <w:t>如</w:t>
            </w:r>
            <w:r>
              <w:rPr>
                <w:rFonts w:hint="eastAsia"/>
              </w:rPr>
              <w:t>し。</w:t>
            </w:r>
          </w:p>
        </w:tc>
      </w:tr>
      <w:tr w:rsidR="00E95473" w:rsidRPr="00F46BB1" w:rsidTr="003D0A6D">
        <w:tc>
          <w:tcPr>
            <w:tcW w:w="567" w:type="dxa"/>
            <w:vMerge/>
            <w:tcBorders>
              <w:bottom w:val="single" w:sz="4" w:space="0" w:color="auto"/>
            </w:tcBorders>
            <w:shd w:val="clear" w:color="auto" w:fill="auto"/>
          </w:tcPr>
          <w:p w:rsidR="00E95473" w:rsidRPr="00915145" w:rsidRDefault="00E95473" w:rsidP="009606F5"/>
        </w:tc>
        <w:tc>
          <w:tcPr>
            <w:tcW w:w="1560" w:type="dxa"/>
            <w:gridSpan w:val="2"/>
            <w:tcBorders>
              <w:bottom w:val="single" w:sz="4" w:space="0" w:color="auto"/>
              <w:right w:val="single" w:sz="18" w:space="0" w:color="auto"/>
            </w:tcBorders>
            <w:shd w:val="clear" w:color="auto" w:fill="auto"/>
            <w:vAlign w:val="center"/>
          </w:tcPr>
          <w:p w:rsidR="00E95473" w:rsidRPr="00F46BB1" w:rsidRDefault="00E95473" w:rsidP="009606F5">
            <w:pPr>
              <w:jc w:val="center"/>
              <w:rPr>
                <w:lang w:val="de-DE"/>
              </w:rPr>
            </w:pPr>
            <w:r>
              <w:rPr>
                <w:rFonts w:hint="eastAsia"/>
                <w:lang w:val="de-DE"/>
              </w:rPr>
              <w:t>結び</w:t>
            </w:r>
          </w:p>
        </w:tc>
        <w:tc>
          <w:tcPr>
            <w:tcW w:w="5811" w:type="dxa"/>
            <w:tcBorders>
              <w:left w:val="single" w:sz="18" w:space="0" w:color="auto"/>
              <w:bottom w:val="single" w:sz="4" w:space="0" w:color="auto"/>
            </w:tcBorders>
            <w:shd w:val="clear" w:color="auto" w:fill="auto"/>
          </w:tcPr>
          <w:p w:rsidR="00E95473" w:rsidRPr="00F46BB1" w:rsidRDefault="00E95473" w:rsidP="009606F5">
            <w:pPr>
              <w:rPr>
                <w:lang w:val="de-DE"/>
              </w:rPr>
            </w:pPr>
            <w:r w:rsidRPr="00FE5629">
              <w:rPr>
                <w:rFonts w:hint="eastAsia"/>
              </w:rPr>
              <w:t>敢</w:t>
            </w:r>
            <w:r>
              <w:rPr>
                <w:rFonts w:hint="eastAsia"/>
              </w:rPr>
              <w:t>えて</w:t>
            </w:r>
            <w:r w:rsidRPr="00FE5629">
              <w:rPr>
                <w:rFonts w:hint="eastAsia"/>
              </w:rPr>
              <w:t>之</w:t>
            </w:r>
            <w:r>
              <w:rPr>
                <w:rFonts w:hint="eastAsia"/>
              </w:rPr>
              <w:t>れを</w:t>
            </w:r>
            <w:r w:rsidRPr="00FE5629">
              <w:rPr>
                <w:rFonts w:hint="eastAsia"/>
              </w:rPr>
              <w:t>言</w:t>
            </w:r>
            <w:r>
              <w:rPr>
                <w:rFonts w:hint="eastAsia"/>
              </w:rPr>
              <w:t>う。</w:t>
            </w:r>
          </w:p>
        </w:tc>
      </w:tr>
    </w:tbl>
    <w:p w:rsidR="000B77DD" w:rsidRDefault="00C3095A" w:rsidP="001F2E22">
      <w:pPr>
        <w:spacing w:line="340" w:lineRule="exact"/>
      </w:pPr>
      <w:r>
        <w:rPr>
          <w:rFonts w:hint="eastAsia"/>
        </w:rPr>
        <w:t>と見えるように、</w:t>
      </w:r>
      <w:r w:rsidR="000B77DD">
        <w:rPr>
          <w:rFonts w:hint="eastAsia"/>
        </w:rPr>
        <w:t>「簿に</w:t>
      </w:r>
      <w:r w:rsidR="00A25E23">
        <w:ruby>
          <w:rubyPr>
            <w:rubyAlign w:val="distributeSpace"/>
            <w:hps w:val="10"/>
            <w:hpsRaise w:val="18"/>
            <w:hpsBaseText w:val="21"/>
            <w:lid w:val="ja-JP"/>
          </w:rubyPr>
          <w:rt>
            <w:r w:rsidR="00A25E23" w:rsidRPr="00A25E23">
              <w:rPr>
                <w:rFonts w:ascii="ＭＳ 明朝" w:eastAsia="ＭＳ 明朝" w:hAnsi="ＭＳ 明朝" w:hint="eastAsia"/>
                <w:sz w:val="10"/>
              </w:rPr>
              <w:t>かな</w:t>
            </w:r>
          </w:rt>
          <w:rubyBase>
            <w:r w:rsidR="00A25E23">
              <w:rPr>
                <w:rFonts w:hint="eastAsia"/>
              </w:rPr>
              <w:t>應</w:t>
            </w:r>
          </w:rubyBase>
        </w:ruby>
      </w:r>
      <w:r w:rsidR="00A25E23">
        <w:rPr>
          <w:rFonts w:hint="eastAsia"/>
        </w:rPr>
        <w:t>う</w:t>
      </w:r>
      <w:r w:rsidR="000B77DD">
        <w:rPr>
          <w:rFonts w:hint="eastAsia"/>
        </w:rPr>
        <w:t>」・「令に</w:t>
      </w:r>
      <w:r w:rsidR="009359B2">
        <w:rPr>
          <w:rFonts w:hint="eastAsia"/>
        </w:rPr>
        <w:t>應</w:t>
      </w:r>
      <w:r w:rsidR="00A25E23">
        <w:rPr>
          <w:rFonts w:hint="eastAsia"/>
        </w:rPr>
        <w:t>う</w:t>
      </w:r>
      <w:r w:rsidR="000B77DD">
        <w:rPr>
          <w:rFonts w:hint="eastAsia"/>
        </w:rPr>
        <w:t>」</w:t>
      </w:r>
      <w:r w:rsidR="00A25E23">
        <w:rPr>
          <w:rFonts w:hint="eastAsia"/>
        </w:rPr>
        <w:t>等</w:t>
      </w:r>
      <w:r w:rsidR="000B77DD">
        <w:rPr>
          <w:rFonts w:hint="eastAsia"/>
        </w:rPr>
        <w:t>と解</w:t>
      </w:r>
      <w:r w:rsidR="009359B2">
        <w:rPr>
          <w:rFonts w:hint="eastAsia"/>
        </w:rPr>
        <w:t>釋</w:t>
      </w:r>
      <w:r w:rsidR="000B77DD">
        <w:rPr>
          <w:rFonts w:hint="eastAsia"/>
        </w:rPr>
        <w:t>される。「</w:t>
      </w:r>
      <w:r w:rsidR="009359B2">
        <w:rPr>
          <w:rFonts w:hint="eastAsia"/>
        </w:rPr>
        <w:t>應</w:t>
      </w:r>
      <w:r w:rsidR="000B77DD">
        <w:rPr>
          <w:rFonts w:hint="eastAsia"/>
        </w:rPr>
        <w:t>＋名詞」という共通の構成にはなぜそれだけの差異が生じるのだろうか。</w:t>
      </w:r>
      <w:r w:rsidR="00AD3E3B" w:rsidRPr="00AD3E3B">
        <w:rPr>
          <w:rFonts w:hint="eastAsia"/>
        </w:rPr>
        <w:t>于豪亮</w:t>
      </w:r>
      <w:r w:rsidR="00AD3E3B">
        <w:rPr>
          <w:rFonts w:hint="eastAsia"/>
        </w:rPr>
        <w:t>の説は果たして正しいのだろうか。</w:t>
      </w:r>
    </w:p>
    <w:p w:rsidR="00AD3E3B" w:rsidRDefault="00AD3E3B" w:rsidP="001F2E22">
      <w:pPr>
        <w:spacing w:line="340" w:lineRule="exact"/>
        <w:ind w:firstLineChars="100" w:firstLine="210"/>
      </w:pPr>
      <w:r>
        <w:rPr>
          <w:rFonts w:hint="eastAsia"/>
        </w:rPr>
        <w:t>まず、</w:t>
      </w:r>
      <w:r w:rsidRPr="00AD3E3B">
        <w:rPr>
          <w:rFonts w:hint="eastAsia"/>
        </w:rPr>
        <w:t>于豪亮</w:t>
      </w:r>
      <w:r>
        <w:rPr>
          <w:rFonts w:hint="eastAsia"/>
        </w:rPr>
        <w:t>や『</w:t>
      </w:r>
      <w:r w:rsidR="009359B2">
        <w:rPr>
          <w:rFonts w:hint="eastAsia"/>
        </w:rPr>
        <w:t>漢</w:t>
      </w:r>
      <w:r>
        <w:rPr>
          <w:rFonts w:hint="eastAsia"/>
        </w:rPr>
        <w:t>簡語彙』が共通して引用する居延</w:t>
      </w:r>
      <w:r w:rsidR="009359B2">
        <w:rPr>
          <w:rFonts w:hint="eastAsia"/>
        </w:rPr>
        <w:t>漢</w:t>
      </w:r>
      <w:r>
        <w:rPr>
          <w:rFonts w:hint="eastAsia"/>
        </w:rPr>
        <w:t>簡の簡文から再</w:t>
      </w:r>
      <w:r w:rsidR="009359B2">
        <w:rPr>
          <w:rFonts w:hint="eastAsia"/>
        </w:rPr>
        <w:t>檢</w:t>
      </w:r>
      <w:r>
        <w:rPr>
          <w:rFonts w:hint="eastAsia"/>
        </w:rPr>
        <w:t>討を始めよう。</w:t>
      </w:r>
    </w:p>
    <w:p w:rsidR="00AD3E3B" w:rsidRDefault="00AD3E3B" w:rsidP="001F2E22">
      <w:pPr>
        <w:spacing w:line="340" w:lineRule="exact"/>
        <w:ind w:leftChars="300" w:left="630"/>
      </w:pPr>
      <w:r w:rsidRPr="00AD3E3B">
        <w:rPr>
          <w:rFonts w:hint="eastAsia"/>
        </w:rPr>
        <w:t>陽朔三年九月癸亥朔壬午甲</w:t>
      </w:r>
      <w:r>
        <w:rPr>
          <w:rFonts w:hint="eastAsia"/>
        </w:rPr>
        <w:t>，</w:t>
      </w:r>
      <w:r w:rsidRPr="00AD3E3B">
        <w:rPr>
          <w:rFonts w:hint="eastAsia"/>
        </w:rPr>
        <w:t>渠鄣守候塞尉順敢言之</w:t>
      </w:r>
      <w:r>
        <w:rPr>
          <w:rFonts w:hint="eastAsia"/>
        </w:rPr>
        <w:t>：</w:t>
      </w:r>
      <w:r w:rsidRPr="00AD3E3B">
        <w:rPr>
          <w:rFonts w:hint="eastAsia"/>
        </w:rPr>
        <w:t>府書</w:t>
      </w:r>
      <w:r>
        <w:rPr>
          <w:rFonts w:hint="eastAsia"/>
        </w:rPr>
        <w:t>：</w:t>
      </w:r>
      <w:r w:rsidRPr="00AD3E3B">
        <w:rPr>
          <w:rFonts w:hint="eastAsia"/>
        </w:rPr>
        <w:t>移賦錢出入簿</w:t>
      </w:r>
      <w:r>
        <w:rPr>
          <w:rFonts w:hint="eastAsia"/>
        </w:rPr>
        <w:t>，</w:t>
      </w:r>
      <w:r w:rsidRPr="00AD3E3B">
        <w:rPr>
          <w:rFonts w:hint="eastAsia"/>
        </w:rPr>
        <w:t>與計偕</w:t>
      </w:r>
      <w:r>
        <w:rPr>
          <w:rFonts w:hint="eastAsia"/>
        </w:rPr>
        <w:t>。</w:t>
      </w:r>
      <w:r w:rsidR="009359B2">
        <w:rPr>
          <w:rFonts w:hint="eastAsia"/>
        </w:rPr>
        <w:t>謹</w:t>
      </w:r>
      <w:r w:rsidRPr="00AD3E3B">
        <w:rPr>
          <w:rFonts w:hint="eastAsia"/>
        </w:rPr>
        <w:t>移應書一編</w:t>
      </w:r>
      <w:r>
        <w:rPr>
          <w:rFonts w:hint="eastAsia"/>
        </w:rPr>
        <w:t>。</w:t>
      </w:r>
      <w:r w:rsidRPr="00AD3E3B">
        <w:rPr>
          <w:rFonts w:hint="eastAsia"/>
        </w:rPr>
        <w:t>敢言之</w:t>
      </w:r>
      <w:r>
        <w:rPr>
          <w:rFonts w:hint="eastAsia"/>
        </w:rPr>
        <w:t>。</w:t>
      </w:r>
      <w:r w:rsidRPr="00AD3E3B">
        <w:tab/>
        <w:t>35.8A</w:t>
      </w:r>
      <w:r w:rsidRPr="00AD3E3B">
        <w:tab/>
        <w:t>A8</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134"/>
        <w:gridCol w:w="425"/>
        <w:gridCol w:w="284"/>
        <w:gridCol w:w="721"/>
        <w:gridCol w:w="5232"/>
      </w:tblGrid>
      <w:tr w:rsidR="00AD3E3B" w:rsidRPr="00F46BB1" w:rsidTr="00DF5565">
        <w:tc>
          <w:tcPr>
            <w:tcW w:w="1985" w:type="dxa"/>
            <w:gridSpan w:val="3"/>
            <w:tcBorders>
              <w:right w:val="single" w:sz="18" w:space="0" w:color="auto"/>
            </w:tcBorders>
            <w:shd w:val="clear" w:color="auto" w:fill="auto"/>
            <w:vAlign w:val="center"/>
          </w:tcPr>
          <w:p w:rsidR="00AD3E3B" w:rsidRPr="00F46BB1" w:rsidRDefault="00AD3E3B" w:rsidP="00DF5565">
            <w:pPr>
              <w:jc w:val="center"/>
              <w:rPr>
                <w:lang w:val="de-DE"/>
              </w:rPr>
            </w:pPr>
            <w:r w:rsidRPr="00F46BB1">
              <w:rPr>
                <w:rFonts w:hint="eastAsia"/>
                <w:lang w:val="de-DE"/>
              </w:rPr>
              <w:t>文書構造</w:t>
            </w:r>
          </w:p>
        </w:tc>
        <w:tc>
          <w:tcPr>
            <w:tcW w:w="6662" w:type="dxa"/>
            <w:gridSpan w:val="4"/>
            <w:tcBorders>
              <w:left w:val="single" w:sz="18" w:space="0" w:color="auto"/>
            </w:tcBorders>
            <w:shd w:val="clear" w:color="auto" w:fill="auto"/>
            <w:vAlign w:val="center"/>
          </w:tcPr>
          <w:p w:rsidR="00AD3E3B" w:rsidRPr="00F46BB1" w:rsidRDefault="00AD3E3B" w:rsidP="00DF5565">
            <w:pPr>
              <w:jc w:val="center"/>
              <w:rPr>
                <w:lang w:val="de-DE"/>
              </w:rPr>
            </w:pPr>
            <w:r>
              <w:rPr>
                <w:rFonts w:hint="eastAsia"/>
                <w:lang w:val="de-DE"/>
              </w:rPr>
              <w:t>讀み下し文</w:t>
            </w:r>
          </w:p>
        </w:tc>
      </w:tr>
      <w:tr w:rsidR="00DF5565" w:rsidRPr="00F46BB1" w:rsidTr="00DF5565">
        <w:tc>
          <w:tcPr>
            <w:tcW w:w="1985" w:type="dxa"/>
            <w:gridSpan w:val="3"/>
            <w:tcBorders>
              <w:bottom w:val="single" w:sz="18" w:space="0" w:color="auto"/>
              <w:right w:val="single" w:sz="18" w:space="0" w:color="auto"/>
            </w:tcBorders>
            <w:shd w:val="clear" w:color="auto" w:fill="auto"/>
            <w:vAlign w:val="center"/>
          </w:tcPr>
          <w:p w:rsidR="00DF5565" w:rsidRPr="00F46BB1" w:rsidRDefault="00DF5565" w:rsidP="00DF5565">
            <w:pPr>
              <w:jc w:val="center"/>
              <w:rPr>
                <w:lang w:val="de-DE"/>
              </w:rPr>
            </w:pPr>
            <w:r>
              <w:rPr>
                <w:rFonts w:hint="eastAsia"/>
                <w:lang w:val="de-DE"/>
              </w:rPr>
              <w:t>添付書</w:t>
            </w:r>
            <w:r w:rsidR="009359B2">
              <w:rPr>
                <w:rFonts w:hint="eastAsia"/>
                <w:lang w:val="de-DE"/>
              </w:rPr>
              <w:t>類</w:t>
            </w:r>
          </w:p>
        </w:tc>
        <w:tc>
          <w:tcPr>
            <w:tcW w:w="6662" w:type="dxa"/>
            <w:gridSpan w:val="4"/>
            <w:tcBorders>
              <w:left w:val="single" w:sz="18" w:space="0" w:color="auto"/>
              <w:bottom w:val="single" w:sz="18" w:space="0" w:color="auto"/>
            </w:tcBorders>
            <w:shd w:val="clear" w:color="auto" w:fill="auto"/>
            <w:vAlign w:val="center"/>
          </w:tcPr>
          <w:p w:rsidR="00DF5565" w:rsidRDefault="00457AC6" w:rsidP="00DF5565">
            <w:pPr>
              <w:jc w:val="left"/>
              <w:rPr>
                <w:lang w:val="de-DE"/>
              </w:rPr>
            </w:pPr>
            <w:r>
              <w:rPr>
                <w:rFonts w:hint="eastAsia"/>
              </w:rPr>
              <w:t>【</w:t>
            </w:r>
            <w:r w:rsidR="00DF5565" w:rsidRPr="00AD3E3B">
              <w:rPr>
                <w:rFonts w:hint="eastAsia"/>
              </w:rPr>
              <w:t>應書一編</w:t>
            </w:r>
            <w:r>
              <w:rPr>
                <w:rFonts w:hint="eastAsia"/>
              </w:rPr>
              <w:t>】</w:t>
            </w:r>
          </w:p>
        </w:tc>
      </w:tr>
      <w:tr w:rsidR="00DF5565" w:rsidRPr="00AD3E3B" w:rsidTr="00DF5565">
        <w:tc>
          <w:tcPr>
            <w:tcW w:w="426" w:type="dxa"/>
            <w:vMerge w:val="restart"/>
            <w:tcBorders>
              <w:top w:val="single" w:sz="18" w:space="0" w:color="auto"/>
            </w:tcBorders>
            <w:shd w:val="clear" w:color="auto" w:fill="auto"/>
            <w:textDirection w:val="tbRlV"/>
            <w:vAlign w:val="center"/>
          </w:tcPr>
          <w:p w:rsidR="00AD3E3B" w:rsidRPr="00F46BB1" w:rsidRDefault="00AD3E3B" w:rsidP="00DF5565">
            <w:pPr>
              <w:ind w:left="113" w:right="113"/>
              <w:jc w:val="center"/>
              <w:rPr>
                <w:lang w:val="de-DE"/>
              </w:rPr>
            </w:pPr>
            <w:r w:rsidRPr="00F46BB1">
              <w:rPr>
                <w:rFonts w:hint="eastAsia"/>
                <w:lang w:val="de-DE"/>
              </w:rPr>
              <w:t>文書本</w:t>
            </w:r>
            <w:r w:rsidR="009359B2">
              <w:rPr>
                <w:rFonts w:hint="eastAsia"/>
                <w:lang w:val="de-DE"/>
              </w:rPr>
              <w:t>體</w:t>
            </w:r>
          </w:p>
        </w:tc>
        <w:tc>
          <w:tcPr>
            <w:tcW w:w="1559" w:type="dxa"/>
            <w:gridSpan w:val="2"/>
            <w:tcBorders>
              <w:top w:val="single" w:sz="18" w:space="0" w:color="auto"/>
              <w:right w:val="single" w:sz="18" w:space="0" w:color="auto"/>
            </w:tcBorders>
            <w:shd w:val="clear" w:color="auto" w:fill="auto"/>
            <w:vAlign w:val="center"/>
          </w:tcPr>
          <w:p w:rsidR="00AD3E3B" w:rsidRPr="00F46BB1" w:rsidRDefault="00AD3E3B" w:rsidP="00DF5565">
            <w:pPr>
              <w:jc w:val="center"/>
              <w:rPr>
                <w:lang w:val="de-DE"/>
              </w:rPr>
            </w:pPr>
            <w:r>
              <w:rPr>
                <w:rFonts w:hint="eastAsia"/>
                <w:lang w:val="de-DE"/>
              </w:rPr>
              <w:t>前置</w:t>
            </w:r>
          </w:p>
        </w:tc>
        <w:tc>
          <w:tcPr>
            <w:tcW w:w="6662" w:type="dxa"/>
            <w:gridSpan w:val="4"/>
            <w:tcBorders>
              <w:top w:val="single" w:sz="18" w:space="0" w:color="auto"/>
              <w:left w:val="single" w:sz="18" w:space="0" w:color="auto"/>
            </w:tcBorders>
            <w:shd w:val="clear" w:color="auto" w:fill="auto"/>
          </w:tcPr>
          <w:p w:rsidR="00AD3E3B" w:rsidRPr="00F46BB1" w:rsidRDefault="00AD3E3B" w:rsidP="006F445C">
            <w:pPr>
              <w:rPr>
                <w:rFonts w:eastAsia="SimSun"/>
                <w:lang w:val="de-DE"/>
              </w:rPr>
            </w:pPr>
            <w:r w:rsidRPr="00AD3E3B">
              <w:rPr>
                <w:rFonts w:hint="eastAsia"/>
              </w:rPr>
              <w:t>陽朔三年九月癸亥朔壬午</w:t>
            </w:r>
            <w:r w:rsidR="006F445C">
              <w:rPr>
                <w:rFonts w:hint="eastAsia"/>
              </w:rPr>
              <w:t>、</w:t>
            </w:r>
            <w:r w:rsidRPr="00AD3E3B">
              <w:rPr>
                <w:rFonts w:hint="eastAsia"/>
              </w:rPr>
              <w:t>甲渠鄣守候</w:t>
            </w:r>
            <w:r>
              <w:rPr>
                <w:rFonts w:hint="eastAsia"/>
              </w:rPr>
              <w:t>の</w:t>
            </w:r>
            <w:r w:rsidRPr="00AD3E3B">
              <w:rPr>
                <w:rFonts w:hint="eastAsia"/>
              </w:rPr>
              <w:t>塞尉</w:t>
            </w:r>
            <w:r>
              <w:rPr>
                <w:rFonts w:hint="eastAsia"/>
              </w:rPr>
              <w:t>の</w:t>
            </w:r>
            <w:r w:rsidRPr="00AD3E3B">
              <w:rPr>
                <w:rFonts w:hint="eastAsia"/>
              </w:rPr>
              <w:t>順</w:t>
            </w:r>
            <w:r>
              <w:rPr>
                <w:rFonts w:hint="eastAsia"/>
              </w:rPr>
              <w:t>、</w:t>
            </w:r>
            <w:r w:rsidRPr="00AD3E3B">
              <w:rPr>
                <w:rFonts w:hint="eastAsia"/>
              </w:rPr>
              <w:t>敢</w:t>
            </w:r>
            <w:r>
              <w:rPr>
                <w:rFonts w:hint="eastAsia"/>
              </w:rPr>
              <w:t>えて</w:t>
            </w:r>
            <w:r w:rsidRPr="00AD3E3B">
              <w:rPr>
                <w:rFonts w:hint="eastAsia"/>
              </w:rPr>
              <w:t>之</w:t>
            </w:r>
            <w:r>
              <w:rPr>
                <w:rFonts w:hint="eastAsia"/>
              </w:rPr>
              <w:t>れを</w:t>
            </w:r>
            <w:r w:rsidRPr="00AD3E3B">
              <w:rPr>
                <w:rFonts w:hint="eastAsia"/>
              </w:rPr>
              <w:t>言</w:t>
            </w:r>
            <w:r w:rsidR="00DF5565">
              <w:rPr>
                <w:rFonts w:hint="eastAsia"/>
              </w:rPr>
              <w:t>う。</w:t>
            </w:r>
          </w:p>
        </w:tc>
      </w:tr>
      <w:tr w:rsidR="00AD3E3B" w:rsidRPr="00F46BB1" w:rsidTr="00DF5565">
        <w:tc>
          <w:tcPr>
            <w:tcW w:w="426" w:type="dxa"/>
            <w:vMerge/>
            <w:shd w:val="clear" w:color="auto" w:fill="auto"/>
          </w:tcPr>
          <w:p w:rsidR="00AD3E3B" w:rsidRPr="00F46BB1" w:rsidRDefault="00AD3E3B" w:rsidP="00DF5565">
            <w:pPr>
              <w:rPr>
                <w:lang w:val="de-DE"/>
              </w:rPr>
            </w:pPr>
          </w:p>
        </w:tc>
        <w:tc>
          <w:tcPr>
            <w:tcW w:w="425" w:type="dxa"/>
            <w:vMerge w:val="restart"/>
            <w:tcBorders>
              <w:right w:val="single" w:sz="4" w:space="0" w:color="auto"/>
            </w:tcBorders>
            <w:shd w:val="clear" w:color="auto" w:fill="auto"/>
            <w:textDirection w:val="tbRlV"/>
            <w:vAlign w:val="center"/>
          </w:tcPr>
          <w:p w:rsidR="00AD3E3B" w:rsidRPr="00F46BB1" w:rsidRDefault="00AD3E3B" w:rsidP="00DF5565">
            <w:pPr>
              <w:spacing w:line="240" w:lineRule="exact"/>
              <w:ind w:left="113" w:right="113"/>
              <w:jc w:val="center"/>
              <w:rPr>
                <w:rFonts w:eastAsia="SimSun"/>
                <w:lang w:val="de-DE"/>
              </w:rPr>
            </w:pPr>
            <w:r>
              <w:rPr>
                <w:rFonts w:ascii="ＭＳ 明朝" w:hAnsi="ＭＳ 明朝" w:hint="eastAsia"/>
                <w:lang w:val="de-DE"/>
              </w:rPr>
              <w:t>本文</w:t>
            </w:r>
          </w:p>
        </w:tc>
        <w:tc>
          <w:tcPr>
            <w:tcW w:w="1134" w:type="dxa"/>
            <w:vMerge w:val="restart"/>
            <w:tcBorders>
              <w:left w:val="single" w:sz="4" w:space="0" w:color="auto"/>
              <w:right w:val="single" w:sz="18" w:space="0" w:color="auto"/>
            </w:tcBorders>
            <w:shd w:val="clear" w:color="auto" w:fill="auto"/>
            <w:vAlign w:val="center"/>
          </w:tcPr>
          <w:p w:rsidR="00AD3E3B" w:rsidRPr="00B316CD" w:rsidRDefault="00AD3E3B" w:rsidP="00DF5565">
            <w:pPr>
              <w:spacing w:line="240" w:lineRule="exact"/>
              <w:jc w:val="center"/>
              <w:rPr>
                <w:rFonts w:ascii="ＭＳ 明朝" w:hAnsi="ＭＳ 明朝"/>
                <w:lang w:val="de-DE"/>
              </w:rPr>
            </w:pPr>
            <w:r w:rsidRPr="00B316CD">
              <w:rPr>
                <w:rFonts w:ascii="ＭＳ 明朝" w:hAnsi="ＭＳ 明朝" w:hint="eastAsia"/>
                <w:lang w:val="de-DE"/>
              </w:rPr>
              <w:t>根據資料</w:t>
            </w:r>
          </w:p>
        </w:tc>
        <w:tc>
          <w:tcPr>
            <w:tcW w:w="425" w:type="dxa"/>
            <w:tcBorders>
              <w:left w:val="single" w:sz="18" w:space="0" w:color="auto"/>
              <w:bottom w:val="dashed" w:sz="4" w:space="0" w:color="auto"/>
              <w:right w:val="nil"/>
            </w:tcBorders>
            <w:shd w:val="clear" w:color="auto" w:fill="auto"/>
          </w:tcPr>
          <w:p w:rsidR="00AD3E3B" w:rsidRPr="00F46BB1" w:rsidRDefault="00AD3E3B" w:rsidP="00DF5565">
            <w:pPr>
              <w:rPr>
                <w:lang w:val="de-DE"/>
              </w:rPr>
            </w:pPr>
          </w:p>
        </w:tc>
        <w:tc>
          <w:tcPr>
            <w:tcW w:w="284" w:type="dxa"/>
            <w:tcBorders>
              <w:left w:val="nil"/>
              <w:bottom w:val="dashed" w:sz="4" w:space="0" w:color="auto"/>
              <w:right w:val="nil"/>
            </w:tcBorders>
            <w:shd w:val="clear" w:color="auto" w:fill="auto"/>
          </w:tcPr>
          <w:p w:rsidR="00AD3E3B" w:rsidRPr="00F46BB1" w:rsidRDefault="00AD3E3B" w:rsidP="00DF5565">
            <w:pPr>
              <w:rPr>
                <w:lang w:val="de-DE"/>
              </w:rPr>
            </w:pPr>
          </w:p>
        </w:tc>
        <w:tc>
          <w:tcPr>
            <w:tcW w:w="5953" w:type="dxa"/>
            <w:gridSpan w:val="2"/>
            <w:tcBorders>
              <w:left w:val="nil"/>
              <w:bottom w:val="dashed" w:sz="4" w:space="0" w:color="auto"/>
            </w:tcBorders>
            <w:shd w:val="clear" w:color="auto" w:fill="auto"/>
          </w:tcPr>
          <w:p w:rsidR="00AD3E3B" w:rsidRPr="00F46BB1" w:rsidRDefault="00AD3E3B" w:rsidP="00AD3E3B">
            <w:pPr>
              <w:rPr>
                <w:rFonts w:eastAsia="SimSun"/>
                <w:lang w:val="de-DE"/>
              </w:rPr>
            </w:pPr>
            <w:r w:rsidRPr="00AD3E3B">
              <w:rPr>
                <w:rFonts w:hint="eastAsia"/>
              </w:rPr>
              <w:t>府</w:t>
            </w:r>
            <w:r>
              <w:rPr>
                <w:rFonts w:hint="eastAsia"/>
              </w:rPr>
              <w:t>が</w:t>
            </w:r>
            <w:r w:rsidRPr="00AD3E3B">
              <w:rPr>
                <w:rFonts w:hint="eastAsia"/>
              </w:rPr>
              <w:t>書</w:t>
            </w:r>
            <w:r>
              <w:rPr>
                <w:rFonts w:hint="eastAsia"/>
              </w:rPr>
              <w:t>に（いう。）</w:t>
            </w:r>
          </w:p>
        </w:tc>
      </w:tr>
      <w:tr w:rsidR="00AD3E3B" w:rsidRPr="00F46BB1" w:rsidTr="00DF5565">
        <w:tc>
          <w:tcPr>
            <w:tcW w:w="426" w:type="dxa"/>
            <w:vMerge/>
            <w:shd w:val="clear" w:color="auto" w:fill="auto"/>
          </w:tcPr>
          <w:p w:rsidR="00AD3E3B" w:rsidRPr="00F46BB1" w:rsidRDefault="00AD3E3B" w:rsidP="00DF5565">
            <w:pPr>
              <w:rPr>
                <w:lang w:val="de-DE"/>
              </w:rPr>
            </w:pPr>
          </w:p>
        </w:tc>
        <w:tc>
          <w:tcPr>
            <w:tcW w:w="425" w:type="dxa"/>
            <w:vMerge/>
            <w:tcBorders>
              <w:right w:val="single" w:sz="4" w:space="0" w:color="auto"/>
            </w:tcBorders>
            <w:shd w:val="clear" w:color="auto" w:fill="auto"/>
            <w:textDirection w:val="tbRlV"/>
            <w:vAlign w:val="center"/>
          </w:tcPr>
          <w:p w:rsidR="00AD3E3B" w:rsidRDefault="00AD3E3B" w:rsidP="00DF5565">
            <w:pPr>
              <w:spacing w:line="240" w:lineRule="exact"/>
              <w:ind w:left="113" w:right="113"/>
              <w:jc w:val="center"/>
              <w:rPr>
                <w:rFonts w:ascii="ＭＳ 明朝" w:hAnsi="ＭＳ 明朝"/>
                <w:lang w:val="de-DE"/>
              </w:rPr>
            </w:pPr>
          </w:p>
        </w:tc>
        <w:tc>
          <w:tcPr>
            <w:tcW w:w="1134" w:type="dxa"/>
            <w:vMerge/>
            <w:tcBorders>
              <w:left w:val="single" w:sz="4" w:space="0" w:color="auto"/>
              <w:right w:val="single" w:sz="18" w:space="0" w:color="auto"/>
            </w:tcBorders>
            <w:shd w:val="clear" w:color="auto" w:fill="auto"/>
            <w:vAlign w:val="center"/>
          </w:tcPr>
          <w:p w:rsidR="00AD3E3B" w:rsidRPr="00B316CD" w:rsidRDefault="00AD3E3B" w:rsidP="00DF5565">
            <w:pPr>
              <w:spacing w:line="240" w:lineRule="exact"/>
              <w:jc w:val="center"/>
              <w:rPr>
                <w:rFonts w:ascii="ＭＳ 明朝" w:hAnsi="ＭＳ 明朝"/>
                <w:lang w:val="de-DE"/>
              </w:rPr>
            </w:pPr>
          </w:p>
        </w:tc>
        <w:tc>
          <w:tcPr>
            <w:tcW w:w="425" w:type="dxa"/>
            <w:tcBorders>
              <w:top w:val="dashed" w:sz="4" w:space="0" w:color="auto"/>
              <w:left w:val="single" w:sz="18" w:space="0" w:color="auto"/>
              <w:right w:val="nil"/>
            </w:tcBorders>
            <w:shd w:val="clear" w:color="auto" w:fill="auto"/>
          </w:tcPr>
          <w:p w:rsidR="00AD3E3B" w:rsidRPr="00F46BB1" w:rsidRDefault="00AD3E3B" w:rsidP="00DF5565">
            <w:pPr>
              <w:rPr>
                <w:lang w:val="de-DE"/>
              </w:rPr>
            </w:pPr>
          </w:p>
        </w:tc>
        <w:tc>
          <w:tcPr>
            <w:tcW w:w="284" w:type="dxa"/>
            <w:tcBorders>
              <w:top w:val="dashed" w:sz="4" w:space="0" w:color="auto"/>
              <w:left w:val="nil"/>
              <w:right w:val="nil"/>
            </w:tcBorders>
            <w:shd w:val="clear" w:color="auto" w:fill="auto"/>
          </w:tcPr>
          <w:p w:rsidR="00AD3E3B" w:rsidRPr="00F46BB1" w:rsidRDefault="00AD3E3B" w:rsidP="00DF5565">
            <w:pPr>
              <w:rPr>
                <w:lang w:val="de-DE"/>
              </w:rPr>
            </w:pPr>
          </w:p>
        </w:tc>
        <w:tc>
          <w:tcPr>
            <w:tcW w:w="721" w:type="dxa"/>
            <w:tcBorders>
              <w:top w:val="dashed" w:sz="4" w:space="0" w:color="auto"/>
              <w:left w:val="nil"/>
              <w:right w:val="nil"/>
            </w:tcBorders>
            <w:shd w:val="clear" w:color="auto" w:fill="auto"/>
          </w:tcPr>
          <w:p w:rsidR="00AD3E3B" w:rsidRPr="00AD3E3B" w:rsidRDefault="00AD3E3B" w:rsidP="00DF5565"/>
        </w:tc>
        <w:tc>
          <w:tcPr>
            <w:tcW w:w="5232" w:type="dxa"/>
            <w:tcBorders>
              <w:top w:val="dashed" w:sz="4" w:space="0" w:color="auto"/>
              <w:left w:val="nil"/>
            </w:tcBorders>
            <w:shd w:val="clear" w:color="auto" w:fill="auto"/>
          </w:tcPr>
          <w:p w:rsidR="00AD3E3B" w:rsidRPr="00AD3E3B" w:rsidRDefault="00AD3E3B" w:rsidP="00DF5565">
            <w:r w:rsidRPr="00AD3E3B">
              <w:rPr>
                <w:rFonts w:hint="eastAsia"/>
              </w:rPr>
              <w:t>賦錢出入</w:t>
            </w:r>
            <w:r>
              <w:rPr>
                <w:rFonts w:hint="eastAsia"/>
              </w:rPr>
              <w:t>の</w:t>
            </w:r>
            <w:r w:rsidRPr="00AD3E3B">
              <w:rPr>
                <w:rFonts w:hint="eastAsia"/>
              </w:rPr>
              <w:t>簿</w:t>
            </w:r>
            <w:r>
              <w:rPr>
                <w:rFonts w:hint="eastAsia"/>
              </w:rPr>
              <w:t>を</w:t>
            </w:r>
            <w:r w:rsidRPr="00AD3E3B">
              <w:rPr>
                <w:rFonts w:hint="eastAsia"/>
              </w:rPr>
              <w:t>移</w:t>
            </w:r>
            <w:r>
              <w:rPr>
                <w:rFonts w:hint="eastAsia"/>
              </w:rPr>
              <w:t>せ。</w:t>
            </w:r>
            <w:r w:rsidRPr="00AD3E3B">
              <w:rPr>
                <w:rFonts w:hint="eastAsia"/>
              </w:rPr>
              <w:t>計</w:t>
            </w:r>
            <w:r>
              <w:rPr>
                <w:rFonts w:hint="eastAsia"/>
              </w:rPr>
              <w:t>と</w:t>
            </w:r>
            <w:r>
              <w:ruby>
                <w:rubyPr>
                  <w:rubyAlign w:val="distributeSpace"/>
                  <w:hps w:val="10"/>
                  <w:hpsRaise w:val="18"/>
                  <w:hpsBaseText w:val="21"/>
                  <w:lid w:val="ja-JP"/>
                </w:rubyPr>
                <w:rt>
                  <w:r w:rsidR="00AD3E3B" w:rsidRPr="00AD3E3B">
                    <w:rPr>
                      <w:rFonts w:ascii="ＭＳ 明朝" w:eastAsia="ＭＳ 明朝" w:hAnsi="ＭＳ 明朝" w:hint="eastAsia"/>
                      <w:sz w:val="10"/>
                    </w:rPr>
                    <w:t>とも</w:t>
                  </w:r>
                </w:rt>
                <w:rubyBase>
                  <w:r w:rsidR="00AD3E3B">
                    <w:rPr>
                      <w:rFonts w:hint="eastAsia"/>
                    </w:rPr>
                    <w:t>與</w:t>
                  </w:r>
                </w:rubyBase>
              </w:ruby>
            </w:r>
            <w:r>
              <w:rPr>
                <w:rFonts w:hint="eastAsia"/>
              </w:rPr>
              <w:t>に</w:t>
            </w:r>
            <w:r w:rsidR="00DF5565">
              <w:ruby>
                <w:rubyPr>
                  <w:rubyAlign w:val="distributeSpace"/>
                  <w:hps w:val="10"/>
                  <w:hpsRaise w:val="18"/>
                  <w:hpsBaseText w:val="21"/>
                  <w:lid w:val="ja-JP"/>
                </w:rubyPr>
                <w:rt>
                  <w:r w:rsidR="00DF5565" w:rsidRPr="00DF5565">
                    <w:rPr>
                      <w:rFonts w:ascii="ＭＳ 明朝" w:eastAsia="ＭＳ 明朝" w:hAnsi="ＭＳ 明朝" w:hint="eastAsia"/>
                      <w:sz w:val="10"/>
                    </w:rPr>
                    <w:t>とも</w:t>
                  </w:r>
                </w:rt>
                <w:rubyBase>
                  <w:r w:rsidR="00DF5565">
                    <w:rPr>
                      <w:rFonts w:hint="eastAsia"/>
                    </w:rPr>
                    <w:t>偕</w:t>
                  </w:r>
                </w:rubyBase>
              </w:ruby>
            </w:r>
            <w:r w:rsidR="00DF5565">
              <w:rPr>
                <w:rFonts w:hint="eastAsia"/>
              </w:rPr>
              <w:t>に</w:t>
            </w:r>
            <w:r>
              <w:rPr>
                <w:rFonts w:hint="eastAsia"/>
              </w:rPr>
              <w:t>せよ。</w:t>
            </w:r>
          </w:p>
        </w:tc>
      </w:tr>
      <w:tr w:rsidR="00AD3E3B" w:rsidRPr="00915145" w:rsidTr="00DF5565">
        <w:tc>
          <w:tcPr>
            <w:tcW w:w="426" w:type="dxa"/>
            <w:vMerge/>
            <w:shd w:val="clear" w:color="auto" w:fill="auto"/>
          </w:tcPr>
          <w:p w:rsidR="00AD3E3B" w:rsidRPr="00AD3E3B" w:rsidRDefault="00AD3E3B" w:rsidP="00DF5565"/>
        </w:tc>
        <w:tc>
          <w:tcPr>
            <w:tcW w:w="425" w:type="dxa"/>
            <w:vMerge/>
            <w:tcBorders>
              <w:right w:val="single" w:sz="4" w:space="0" w:color="auto"/>
            </w:tcBorders>
            <w:shd w:val="clear" w:color="auto" w:fill="auto"/>
            <w:vAlign w:val="center"/>
          </w:tcPr>
          <w:p w:rsidR="00AD3E3B" w:rsidRPr="00AD3E3B" w:rsidRDefault="00AD3E3B" w:rsidP="00DF5565">
            <w:pPr>
              <w:jc w:val="center"/>
            </w:pPr>
          </w:p>
        </w:tc>
        <w:tc>
          <w:tcPr>
            <w:tcW w:w="1134" w:type="dxa"/>
            <w:tcBorders>
              <w:left w:val="single" w:sz="4" w:space="0" w:color="auto"/>
              <w:right w:val="single" w:sz="18" w:space="0" w:color="auto"/>
            </w:tcBorders>
            <w:shd w:val="clear" w:color="auto" w:fill="auto"/>
            <w:vAlign w:val="center"/>
          </w:tcPr>
          <w:p w:rsidR="00AD3E3B" w:rsidRPr="00F46BB1" w:rsidRDefault="00AD3E3B" w:rsidP="00DF5565">
            <w:pPr>
              <w:jc w:val="center"/>
              <w:rPr>
                <w:lang w:val="de-DE"/>
              </w:rPr>
            </w:pPr>
            <w:r>
              <w:rPr>
                <w:rFonts w:hint="eastAsia"/>
                <w:lang w:val="de-DE"/>
              </w:rPr>
              <w:t>用件</w:t>
            </w:r>
          </w:p>
        </w:tc>
        <w:tc>
          <w:tcPr>
            <w:tcW w:w="425" w:type="dxa"/>
            <w:tcBorders>
              <w:left w:val="single" w:sz="18" w:space="0" w:color="auto"/>
              <w:bottom w:val="dashed" w:sz="4" w:space="0" w:color="auto"/>
              <w:right w:val="nil"/>
            </w:tcBorders>
            <w:shd w:val="clear" w:color="auto" w:fill="auto"/>
          </w:tcPr>
          <w:p w:rsidR="00AD3E3B" w:rsidRPr="00F46BB1" w:rsidRDefault="00AD3E3B" w:rsidP="00DF5565">
            <w:pPr>
              <w:rPr>
                <w:lang w:val="de-DE"/>
              </w:rPr>
            </w:pPr>
          </w:p>
        </w:tc>
        <w:tc>
          <w:tcPr>
            <w:tcW w:w="284" w:type="dxa"/>
            <w:tcBorders>
              <w:left w:val="nil"/>
              <w:bottom w:val="dashed" w:sz="4" w:space="0" w:color="auto"/>
              <w:right w:val="nil"/>
            </w:tcBorders>
            <w:shd w:val="clear" w:color="auto" w:fill="auto"/>
          </w:tcPr>
          <w:p w:rsidR="00AD3E3B" w:rsidRPr="00F46BB1" w:rsidRDefault="00AD3E3B" w:rsidP="00DF5565">
            <w:pPr>
              <w:rPr>
                <w:lang w:val="de-DE"/>
              </w:rPr>
            </w:pPr>
          </w:p>
        </w:tc>
        <w:tc>
          <w:tcPr>
            <w:tcW w:w="5953" w:type="dxa"/>
            <w:gridSpan w:val="2"/>
            <w:tcBorders>
              <w:left w:val="nil"/>
              <w:bottom w:val="dashed" w:sz="4" w:space="0" w:color="auto"/>
            </w:tcBorders>
            <w:shd w:val="clear" w:color="auto" w:fill="auto"/>
          </w:tcPr>
          <w:p w:rsidR="00AD3E3B" w:rsidRPr="00911BC1" w:rsidRDefault="009359B2" w:rsidP="00DF5565">
            <w:pPr>
              <w:rPr>
                <w:lang w:val="de-DE"/>
              </w:rPr>
            </w:pPr>
            <w:r>
              <w:rPr>
                <w:rFonts w:hint="eastAsia"/>
              </w:rPr>
              <w:t>謹</w:t>
            </w:r>
            <w:r w:rsidR="00DF5565">
              <w:rPr>
                <w:rFonts w:hint="eastAsia"/>
              </w:rPr>
              <w:t>みて</w:t>
            </w:r>
            <w:r w:rsidR="00AD3E3B" w:rsidRPr="00AD3E3B">
              <w:rPr>
                <w:rFonts w:hint="eastAsia"/>
              </w:rPr>
              <w:t>應書一編</w:t>
            </w:r>
            <w:r w:rsidR="00DF5565">
              <w:rPr>
                <w:rFonts w:hint="eastAsia"/>
              </w:rPr>
              <w:t>を</w:t>
            </w:r>
            <w:r w:rsidR="00DF5565" w:rsidRPr="00AD3E3B">
              <w:rPr>
                <w:rFonts w:hint="eastAsia"/>
              </w:rPr>
              <w:t>移</w:t>
            </w:r>
            <w:r w:rsidR="00DF5565">
              <w:rPr>
                <w:rFonts w:hint="eastAsia"/>
              </w:rPr>
              <w:t>す</w:t>
            </w:r>
            <w:r w:rsidR="00AD3E3B">
              <w:rPr>
                <w:rFonts w:hint="eastAsia"/>
              </w:rPr>
              <w:t>。</w:t>
            </w:r>
          </w:p>
        </w:tc>
      </w:tr>
      <w:tr w:rsidR="00AD3E3B" w:rsidRPr="00F46BB1" w:rsidTr="00DF5565">
        <w:tc>
          <w:tcPr>
            <w:tcW w:w="426" w:type="dxa"/>
            <w:vMerge/>
            <w:tcBorders>
              <w:bottom w:val="single" w:sz="4" w:space="0" w:color="auto"/>
            </w:tcBorders>
            <w:shd w:val="clear" w:color="auto" w:fill="auto"/>
          </w:tcPr>
          <w:p w:rsidR="00AD3E3B" w:rsidRPr="00915145" w:rsidRDefault="00AD3E3B" w:rsidP="00DF5565"/>
        </w:tc>
        <w:tc>
          <w:tcPr>
            <w:tcW w:w="1559" w:type="dxa"/>
            <w:gridSpan w:val="2"/>
            <w:tcBorders>
              <w:bottom w:val="single" w:sz="4" w:space="0" w:color="auto"/>
              <w:right w:val="single" w:sz="18" w:space="0" w:color="auto"/>
            </w:tcBorders>
            <w:shd w:val="clear" w:color="auto" w:fill="auto"/>
            <w:vAlign w:val="center"/>
          </w:tcPr>
          <w:p w:rsidR="00AD3E3B" w:rsidRPr="00F46BB1" w:rsidRDefault="00AD3E3B" w:rsidP="00DF5565">
            <w:pPr>
              <w:jc w:val="center"/>
              <w:rPr>
                <w:lang w:val="de-DE"/>
              </w:rPr>
            </w:pPr>
            <w:r>
              <w:rPr>
                <w:rFonts w:hint="eastAsia"/>
                <w:lang w:val="de-DE"/>
              </w:rPr>
              <w:t>結び</w:t>
            </w:r>
          </w:p>
        </w:tc>
        <w:tc>
          <w:tcPr>
            <w:tcW w:w="6662" w:type="dxa"/>
            <w:gridSpan w:val="4"/>
            <w:tcBorders>
              <w:left w:val="single" w:sz="18" w:space="0" w:color="auto"/>
              <w:bottom w:val="single" w:sz="4" w:space="0" w:color="auto"/>
            </w:tcBorders>
            <w:shd w:val="clear" w:color="auto" w:fill="auto"/>
          </w:tcPr>
          <w:p w:rsidR="00AD3E3B" w:rsidRPr="00F46BB1" w:rsidRDefault="00DF5565" w:rsidP="00DF5565">
            <w:pPr>
              <w:rPr>
                <w:lang w:val="de-DE"/>
              </w:rPr>
            </w:pPr>
            <w:r w:rsidRPr="00AD3E3B">
              <w:rPr>
                <w:rFonts w:hint="eastAsia"/>
              </w:rPr>
              <w:t>敢</w:t>
            </w:r>
            <w:r>
              <w:rPr>
                <w:rFonts w:hint="eastAsia"/>
              </w:rPr>
              <w:t>えて</w:t>
            </w:r>
            <w:r w:rsidRPr="00AD3E3B">
              <w:rPr>
                <w:rFonts w:hint="eastAsia"/>
              </w:rPr>
              <w:t>之</w:t>
            </w:r>
            <w:r>
              <w:rPr>
                <w:rFonts w:hint="eastAsia"/>
              </w:rPr>
              <w:t>れを</w:t>
            </w:r>
            <w:r w:rsidRPr="00AD3E3B">
              <w:rPr>
                <w:rFonts w:hint="eastAsia"/>
              </w:rPr>
              <w:t>言</w:t>
            </w:r>
            <w:r>
              <w:rPr>
                <w:rFonts w:hint="eastAsia"/>
              </w:rPr>
              <w:t>う。</w:t>
            </w:r>
          </w:p>
        </w:tc>
      </w:tr>
    </w:tbl>
    <w:p w:rsidR="00DF5565" w:rsidRDefault="00DF5565" w:rsidP="001F2E22">
      <w:pPr>
        <w:spacing w:line="340" w:lineRule="exact"/>
      </w:pPr>
      <w:r>
        <w:rPr>
          <w:rFonts w:hint="eastAsia"/>
        </w:rPr>
        <w:t>この文書は、「</w:t>
      </w:r>
      <w:r w:rsidR="009359B2">
        <w:rPr>
          <w:rFonts w:hint="eastAsia"/>
        </w:rPr>
        <w:t>應</w:t>
      </w:r>
      <w:r>
        <w:rPr>
          <w:rFonts w:hint="eastAsia"/>
        </w:rPr>
        <w:t>書一編」</w:t>
      </w:r>
      <w:r w:rsidR="00282AE9">
        <w:rPr>
          <w:rStyle w:val="a5"/>
        </w:rPr>
        <w:endnoteReference w:id="5"/>
      </w:r>
      <w:r>
        <w:rPr>
          <w:rFonts w:hint="eastAsia"/>
        </w:rPr>
        <w:t>を上級機</w:t>
      </w:r>
      <w:r w:rsidR="009359B2">
        <w:rPr>
          <w:rFonts w:hint="eastAsia"/>
        </w:rPr>
        <w:t>關</w:t>
      </w:r>
      <w:r>
        <w:rPr>
          <w:rFonts w:hint="eastAsia"/>
        </w:rPr>
        <w:t>（府＝</w:t>
      </w:r>
      <w:r w:rsidR="009359B2">
        <w:rPr>
          <w:rFonts w:hint="eastAsia"/>
        </w:rPr>
        <w:t>都</w:t>
      </w:r>
      <w:r>
        <w:rPr>
          <w:rFonts w:hint="eastAsia"/>
        </w:rPr>
        <w:t>尉府）に提出するための送達文書と理解さ</w:t>
      </w:r>
      <w:r>
        <w:rPr>
          <w:rFonts w:hint="eastAsia"/>
        </w:rPr>
        <w:lastRenderedPageBreak/>
        <w:t>れる。「</w:t>
      </w:r>
      <w:r w:rsidR="009359B2">
        <w:rPr>
          <w:rFonts w:hint="eastAsia"/>
        </w:rPr>
        <w:t>應</w:t>
      </w:r>
      <w:r>
        <w:rPr>
          <w:rFonts w:hint="eastAsia"/>
        </w:rPr>
        <w:t>書一編」は現存していないが、もとはこの送達文書に添付して</w:t>
      </w:r>
      <w:r w:rsidR="009359B2">
        <w:rPr>
          <w:rFonts w:hint="eastAsia"/>
        </w:rPr>
        <w:t>都</w:t>
      </w:r>
      <w:r>
        <w:rPr>
          <w:rFonts w:hint="eastAsia"/>
        </w:rPr>
        <w:t>尉府に送付されたと考えられる。つまり、この「</w:t>
      </w:r>
      <w:r w:rsidR="009359B2">
        <w:rPr>
          <w:rFonts w:hint="eastAsia"/>
        </w:rPr>
        <w:t>應</w:t>
      </w:r>
      <w:r>
        <w:rPr>
          <w:rFonts w:hint="eastAsia"/>
        </w:rPr>
        <w:t>書一編」も確かに上級機</w:t>
      </w:r>
      <w:r w:rsidR="009359B2">
        <w:rPr>
          <w:rFonts w:hint="eastAsia"/>
        </w:rPr>
        <w:t>關</w:t>
      </w:r>
      <w:r>
        <w:rPr>
          <w:rFonts w:hint="eastAsia"/>
        </w:rPr>
        <w:t>の要求に</w:t>
      </w:r>
      <w:r w:rsidR="009359B2">
        <w:rPr>
          <w:rFonts w:hint="eastAsia"/>
        </w:rPr>
        <w:t>應</w:t>
      </w:r>
      <w:r>
        <w:rPr>
          <w:rFonts w:hint="eastAsia"/>
        </w:rPr>
        <w:t>じて、提出されるものである。しかし、</w:t>
      </w:r>
      <w:r w:rsidR="005F6F8F">
        <w:rPr>
          <w:rFonts w:hint="eastAsia"/>
        </w:rPr>
        <w:t>もう一</w:t>
      </w:r>
      <w:r w:rsidR="009359B2">
        <w:rPr>
          <w:rFonts w:hint="eastAsia"/>
        </w:rPr>
        <w:t>步</w:t>
      </w:r>
      <w:r w:rsidR="005F6F8F">
        <w:rPr>
          <w:rFonts w:hint="eastAsia"/>
        </w:rPr>
        <w:t>踏み込んで、上級機</w:t>
      </w:r>
      <w:r w:rsidR="009359B2">
        <w:rPr>
          <w:rFonts w:hint="eastAsia"/>
        </w:rPr>
        <w:t>關</w:t>
      </w:r>
      <w:r w:rsidR="005F6F8F">
        <w:rPr>
          <w:rFonts w:hint="eastAsia"/>
        </w:rPr>
        <w:t>の要求内容を</w:t>
      </w:r>
      <w:r w:rsidR="009359B2">
        <w:rPr>
          <w:rFonts w:hint="eastAsia"/>
        </w:rPr>
        <w:t>檢</w:t>
      </w:r>
      <w:r w:rsidR="005F6F8F">
        <w:rPr>
          <w:rFonts w:hint="eastAsia"/>
        </w:rPr>
        <w:t>討してみると、</w:t>
      </w:r>
      <w:r w:rsidR="009359B2">
        <w:rPr>
          <w:rFonts w:hint="eastAsia"/>
        </w:rPr>
        <w:t>都</w:t>
      </w:r>
      <w:r w:rsidR="005F6F8F">
        <w:rPr>
          <w:rFonts w:hint="eastAsia"/>
        </w:rPr>
        <w:t>尉府が求めたのは、「</w:t>
      </w:r>
      <w:r w:rsidR="005F6F8F" w:rsidRPr="00AD3E3B">
        <w:rPr>
          <w:rFonts w:hint="eastAsia"/>
        </w:rPr>
        <w:t>賦錢出入</w:t>
      </w:r>
      <w:r w:rsidR="005F6F8F">
        <w:rPr>
          <w:rFonts w:hint="eastAsia"/>
        </w:rPr>
        <w:t>」に</w:t>
      </w:r>
      <w:r w:rsidR="009359B2">
        <w:rPr>
          <w:rFonts w:hint="eastAsia"/>
        </w:rPr>
        <w:t>關</w:t>
      </w:r>
      <w:r w:rsidR="005F6F8F">
        <w:rPr>
          <w:rFonts w:hint="eastAsia"/>
        </w:rPr>
        <w:t>わる「</w:t>
      </w:r>
      <w:r w:rsidR="005F6F8F" w:rsidRPr="00AD3E3B">
        <w:rPr>
          <w:rFonts w:hint="eastAsia"/>
        </w:rPr>
        <w:t>簿</w:t>
      </w:r>
      <w:r w:rsidR="005F6F8F">
        <w:rPr>
          <w:rFonts w:hint="eastAsia"/>
        </w:rPr>
        <w:t>」であり、文書ではない。通説にしたがって「</w:t>
      </w:r>
      <w:r w:rsidR="009359B2">
        <w:rPr>
          <w:rFonts w:hint="eastAsia"/>
        </w:rPr>
        <w:t>應</w:t>
      </w:r>
      <w:r w:rsidR="005F6F8F">
        <w:rPr>
          <w:rFonts w:hint="eastAsia"/>
        </w:rPr>
        <w:t>書」を「</w:t>
      </w:r>
      <w:r w:rsidR="009359B2">
        <w:rPr>
          <w:rFonts w:hint="eastAsia"/>
        </w:rPr>
        <w:t>應</w:t>
      </w:r>
      <w:r w:rsidR="005F6F8F">
        <w:rPr>
          <w:rFonts w:hint="eastAsia"/>
        </w:rPr>
        <w:t>ずるの書」と捉えるなら、</w:t>
      </w:r>
      <w:r w:rsidR="006F445C">
        <w:rPr>
          <w:rFonts w:hint="eastAsia"/>
        </w:rPr>
        <w:t>甲</w:t>
      </w:r>
      <w:r w:rsidR="005F6F8F" w:rsidRPr="00AD3E3B">
        <w:rPr>
          <w:rFonts w:hint="eastAsia"/>
        </w:rPr>
        <w:t>渠鄣守候</w:t>
      </w:r>
      <w:r w:rsidR="005F6F8F">
        <w:rPr>
          <w:rFonts w:hint="eastAsia"/>
        </w:rPr>
        <w:t>の提出物は本</w:t>
      </w:r>
      <w:r w:rsidR="009359B2">
        <w:rPr>
          <w:rFonts w:hint="eastAsia"/>
        </w:rPr>
        <w:t>來</w:t>
      </w:r>
      <w:r w:rsidR="005F6F8F">
        <w:rPr>
          <w:rFonts w:hint="eastAsia"/>
        </w:rPr>
        <w:t>「</w:t>
      </w:r>
      <w:r w:rsidR="009359B2">
        <w:rPr>
          <w:rFonts w:hint="eastAsia"/>
        </w:rPr>
        <w:t>應</w:t>
      </w:r>
      <w:r w:rsidR="005F6F8F">
        <w:rPr>
          <w:rFonts w:hint="eastAsia"/>
        </w:rPr>
        <w:t>簿</w:t>
      </w:r>
      <w:r w:rsidR="00457AC6">
        <w:rPr>
          <w:rFonts w:hint="eastAsia"/>
        </w:rPr>
        <w:t>（＝應ずるの簿）</w:t>
      </w:r>
      <w:r w:rsidR="005F6F8F">
        <w:rPr>
          <w:rFonts w:hint="eastAsia"/>
        </w:rPr>
        <w:t>」というべきではないだろうか。</w:t>
      </w:r>
    </w:p>
    <w:p w:rsidR="005F6F8F" w:rsidRDefault="00266C0D" w:rsidP="001F2E22">
      <w:pPr>
        <w:spacing w:line="340" w:lineRule="exact"/>
        <w:ind w:firstLineChars="100" w:firstLine="210"/>
      </w:pPr>
      <w:r>
        <w:rPr>
          <w:rFonts w:hint="eastAsia"/>
        </w:rPr>
        <w:t>居延</w:t>
      </w:r>
      <w:r w:rsidR="009359B2">
        <w:rPr>
          <w:rFonts w:hint="eastAsia"/>
        </w:rPr>
        <w:t>漢</w:t>
      </w:r>
      <w:r>
        <w:rPr>
          <w:rFonts w:hint="eastAsia"/>
        </w:rPr>
        <w:t>簡に見られる「</w:t>
      </w:r>
      <w:r w:rsidR="009359B2">
        <w:rPr>
          <w:rFonts w:hint="eastAsia"/>
        </w:rPr>
        <w:t>應</w:t>
      </w:r>
      <w:r>
        <w:rPr>
          <w:rFonts w:hint="eastAsia"/>
        </w:rPr>
        <w:t>書」の他の用例を調べると、文脈の分かる範</w:t>
      </w:r>
      <w:r w:rsidR="009359B2">
        <w:rPr>
          <w:rFonts w:hint="eastAsia"/>
        </w:rPr>
        <w:t>圍</w:t>
      </w:r>
      <w:r>
        <w:rPr>
          <w:rFonts w:hint="eastAsia"/>
        </w:rPr>
        <w:t>では、上級機</w:t>
      </w:r>
      <w:r w:rsidR="009359B2">
        <w:rPr>
          <w:rFonts w:hint="eastAsia"/>
        </w:rPr>
        <w:t>關</w:t>
      </w:r>
      <w:r>
        <w:rPr>
          <w:rFonts w:hint="eastAsia"/>
        </w:rPr>
        <w:t>が求めているのは、「</w:t>
      </w:r>
      <w:r w:rsidRPr="00266C0D">
        <w:rPr>
          <w:rFonts w:hint="eastAsia"/>
        </w:rPr>
        <w:t>計餘</w:t>
      </w:r>
      <w:r w:rsidR="009359B2">
        <w:rPr>
          <w:rFonts w:hint="eastAsia"/>
        </w:rPr>
        <w:t>諸</w:t>
      </w:r>
      <w:r w:rsidRPr="00266C0D">
        <w:rPr>
          <w:rFonts w:hint="eastAsia"/>
        </w:rPr>
        <w:t>員見要具簿</w:t>
      </w:r>
      <w:r>
        <w:rPr>
          <w:rFonts w:hint="eastAsia"/>
        </w:rPr>
        <w:t>」（</w:t>
      </w:r>
      <w:r w:rsidRPr="00266C0D">
        <w:rPr>
          <w:rFonts w:hint="eastAsia"/>
        </w:rPr>
        <w:t>26.1</w:t>
      </w:r>
      <w:r>
        <w:rPr>
          <w:rFonts w:hint="eastAsia"/>
        </w:rPr>
        <w:t>,</w:t>
      </w:r>
      <w:r w:rsidRPr="00266C0D">
        <w:rPr>
          <w:rFonts w:hint="eastAsia"/>
        </w:rPr>
        <w:t>A8</w:t>
      </w:r>
      <w:r>
        <w:rPr>
          <w:rFonts w:hint="eastAsia"/>
        </w:rPr>
        <w:t>）・「</w:t>
      </w:r>
      <w:r w:rsidRPr="00134ED8">
        <w:rPr>
          <w:rFonts w:ascii="SimSun" w:hAnsi="SimSun" w:hint="eastAsia"/>
        </w:rPr>
        <w:t>命</w:t>
      </w:r>
      <w:r w:rsidR="009359B2">
        <w:rPr>
          <w:rFonts w:ascii="SimSun" w:hAnsi="SimSun" w:hint="eastAsia"/>
        </w:rPr>
        <w:t>者</w:t>
      </w:r>
      <w:r w:rsidRPr="00134ED8">
        <w:rPr>
          <w:rFonts w:ascii="SimSun" w:hAnsi="SimSun" w:hint="eastAsia"/>
        </w:rPr>
        <w:t>縣別課</w:t>
      </w:r>
      <w:r>
        <w:rPr>
          <w:rFonts w:ascii="SimSun" w:hAnsi="SimSun" w:hint="eastAsia"/>
        </w:rPr>
        <w:t>」（</w:t>
      </w:r>
      <w:r w:rsidRPr="00134ED8">
        <w:rPr>
          <w:rFonts w:ascii="SimSun" w:hAnsi="SimSun" w:hint="eastAsia"/>
        </w:rPr>
        <w:t>47.6A</w:t>
      </w:r>
      <w:r>
        <w:rPr>
          <w:rFonts w:ascii="SimSun" w:hAnsi="SimSun" w:hint="eastAsia"/>
        </w:rPr>
        <w:t>,</w:t>
      </w:r>
      <w:r w:rsidRPr="00134ED8">
        <w:rPr>
          <w:rFonts w:ascii="SimSun" w:hAnsi="SimSun" w:hint="eastAsia"/>
        </w:rPr>
        <w:t>A35</w:t>
      </w:r>
      <w:r>
        <w:rPr>
          <w:rFonts w:ascii="SimSun" w:hAnsi="SimSun" w:hint="eastAsia"/>
        </w:rPr>
        <w:t>）・「</w:t>
      </w:r>
      <w:r w:rsidRPr="00373E4B">
        <w:rPr>
          <w:rFonts w:ascii="SimSun" w:hAnsi="SimSun" w:hint="eastAsia"/>
        </w:rPr>
        <w:t>財物出入簿</w:t>
      </w:r>
      <w:r>
        <w:rPr>
          <w:rFonts w:ascii="SimSun" w:hAnsi="SimSun" w:hint="eastAsia"/>
        </w:rPr>
        <w:t>」（</w:t>
      </w:r>
      <w:r w:rsidRPr="00373E4B">
        <w:rPr>
          <w:rFonts w:ascii="SimSun" w:hAnsi="SimSun" w:hint="eastAsia"/>
        </w:rPr>
        <w:t>169.18</w:t>
      </w:r>
      <w:r>
        <w:rPr>
          <w:rFonts w:ascii="SimSun" w:hAnsi="SimSun" w:hint="eastAsia"/>
        </w:rPr>
        <w:t>,</w:t>
      </w:r>
      <w:r w:rsidRPr="00373E4B">
        <w:rPr>
          <w:rFonts w:ascii="SimSun" w:hAnsi="SimSun" w:hint="eastAsia"/>
        </w:rPr>
        <w:t>A1</w:t>
      </w:r>
      <w:r>
        <w:rPr>
          <w:rFonts w:ascii="SimSun" w:hAnsi="SimSun" w:hint="eastAsia"/>
        </w:rPr>
        <w:t>）・「</w:t>
      </w:r>
      <w:r w:rsidRPr="00F046BB">
        <w:rPr>
          <w:rFonts w:ascii="SimSun" w:hAnsi="SimSun" w:hint="eastAsia"/>
        </w:rPr>
        <w:t>被兵簿</w:t>
      </w:r>
      <w:r>
        <w:rPr>
          <w:rFonts w:ascii="SimSun" w:hAnsi="SimSun" w:hint="eastAsia"/>
        </w:rPr>
        <w:t>」（</w:t>
      </w:r>
      <w:r w:rsidRPr="00F046BB">
        <w:rPr>
          <w:rFonts w:ascii="SimSun" w:hAnsi="SimSun"/>
        </w:rPr>
        <w:t>E.P.F22:455</w:t>
      </w:r>
      <w:r>
        <w:rPr>
          <w:rFonts w:ascii="SimSun" w:hAnsi="SimSun" w:hint="eastAsia"/>
        </w:rPr>
        <w:t>,</w:t>
      </w:r>
      <w:r w:rsidRPr="00F046BB">
        <w:rPr>
          <w:rFonts w:ascii="SimSun" w:hAnsi="SimSun"/>
        </w:rPr>
        <w:t>A8</w:t>
      </w:r>
      <w:r>
        <w:rPr>
          <w:rFonts w:ascii="SimSun" w:hAnsi="SimSun" w:hint="eastAsia"/>
        </w:rPr>
        <w:t>）というように、「簿」や「課」等と</w:t>
      </w:r>
      <w:r w:rsidR="009359B2">
        <w:rPr>
          <w:rFonts w:ascii="SimSun" w:hAnsi="SimSun" w:hint="eastAsia"/>
        </w:rPr>
        <w:t>稱</w:t>
      </w:r>
      <w:r>
        <w:rPr>
          <w:rFonts w:ascii="SimSun" w:hAnsi="SimSun" w:hint="eastAsia"/>
        </w:rPr>
        <w:t>せられる帳簿</w:t>
      </w:r>
      <w:r w:rsidR="009359B2">
        <w:rPr>
          <w:rFonts w:ascii="SimSun" w:hAnsi="SimSun" w:hint="eastAsia"/>
        </w:rPr>
        <w:t>類</w:t>
      </w:r>
      <w:r>
        <w:rPr>
          <w:rFonts w:ascii="SimSun" w:hAnsi="SimSun" w:hint="eastAsia"/>
        </w:rPr>
        <w:t>であり、</w:t>
      </w:r>
      <w:r>
        <w:rPr>
          <w:rFonts w:hint="eastAsia"/>
        </w:rPr>
        <w:t>文書の提出を求めた例は皆無のようである。</w:t>
      </w:r>
    </w:p>
    <w:p w:rsidR="00266C0D" w:rsidRDefault="00266C0D" w:rsidP="001F2E22">
      <w:pPr>
        <w:spacing w:line="340" w:lineRule="exact"/>
        <w:ind w:firstLineChars="100" w:firstLine="210"/>
      </w:pPr>
      <w:r>
        <w:rPr>
          <w:rFonts w:hint="eastAsia"/>
        </w:rPr>
        <w:t>さらに、「</w:t>
      </w:r>
      <w:r w:rsidR="009359B2">
        <w:rPr>
          <w:rFonts w:hint="eastAsia"/>
        </w:rPr>
        <w:t>應</w:t>
      </w:r>
      <w:r>
        <w:rPr>
          <w:rFonts w:hint="eastAsia"/>
        </w:rPr>
        <w:t>書」を上級機</w:t>
      </w:r>
      <w:r w:rsidR="009359B2">
        <w:rPr>
          <w:rFonts w:hint="eastAsia"/>
        </w:rPr>
        <w:t>關</w:t>
      </w:r>
      <w:r>
        <w:rPr>
          <w:rFonts w:hint="eastAsia"/>
        </w:rPr>
        <w:t>に提出する送達文書のほかに、「</w:t>
      </w:r>
      <w:r w:rsidR="009359B2">
        <w:rPr>
          <w:rFonts w:hint="eastAsia"/>
        </w:rPr>
        <w:t>應</w:t>
      </w:r>
      <w:r>
        <w:rPr>
          <w:rFonts w:hint="eastAsia"/>
        </w:rPr>
        <w:t>書なし」と報告する上申文書の事例も幾つか見られるが、そ</w:t>
      </w:r>
      <w:r w:rsidR="00E648F3">
        <w:rPr>
          <w:rFonts w:hint="eastAsia"/>
        </w:rPr>
        <w:t>こに言及される「</w:t>
      </w:r>
      <w:r w:rsidR="009359B2">
        <w:rPr>
          <w:rFonts w:hint="eastAsia"/>
        </w:rPr>
        <w:t>應</w:t>
      </w:r>
      <w:r w:rsidR="00E648F3">
        <w:rPr>
          <w:rFonts w:hint="eastAsia"/>
        </w:rPr>
        <w:t>書」</w:t>
      </w:r>
      <w:r>
        <w:rPr>
          <w:rFonts w:hint="eastAsia"/>
        </w:rPr>
        <w:t>も、</w:t>
      </w:r>
      <w:r w:rsidR="00E648F3">
        <w:rPr>
          <w:rFonts w:hint="eastAsia"/>
        </w:rPr>
        <w:t>文書の自</w:t>
      </w:r>
      <w:r w:rsidR="009359B2">
        <w:rPr>
          <w:rFonts w:hint="eastAsia"/>
        </w:rPr>
        <w:t>稱</w:t>
      </w:r>
      <w:r w:rsidR="00E648F3">
        <w:rPr>
          <w:rFonts w:hint="eastAsia"/>
        </w:rPr>
        <w:t>とは理解しがたい。例えば、</w:t>
      </w:r>
    </w:p>
    <w:p w:rsidR="00266C0D" w:rsidRDefault="009359B2" w:rsidP="001F2E22">
      <w:pPr>
        <w:spacing w:line="340" w:lineRule="exact"/>
        <w:ind w:leftChars="300" w:left="630"/>
        <w:textAlignment w:val="center"/>
      </w:pPr>
      <w:r>
        <w:rPr>
          <w:rFonts w:hint="eastAsia"/>
        </w:rPr>
        <w:t>謹</w:t>
      </w:r>
      <w:r w:rsidR="00266C0D" w:rsidRPr="00FE5629">
        <w:rPr>
          <w:rFonts w:hint="eastAsia"/>
        </w:rPr>
        <w:t>案部吏卒</w:t>
      </w:r>
      <w:r w:rsidR="008005E9">
        <w:rPr>
          <w:rFonts w:hint="eastAsia"/>
        </w:rPr>
        <w:t>，</w:t>
      </w:r>
      <w:r w:rsidR="00266C0D" w:rsidRPr="00FE5629">
        <w:rPr>
          <w:rFonts w:hint="eastAsia"/>
        </w:rPr>
        <w:t>毋應書</w:t>
      </w:r>
      <w:r w:rsidR="008005E9">
        <w:rPr>
          <w:rFonts w:hint="eastAsia"/>
        </w:rPr>
        <w:t>。</w:t>
      </w:r>
      <w:r w:rsidR="00266C0D" w:rsidRPr="00FE5629">
        <w:rPr>
          <w:rFonts w:hint="eastAsia"/>
        </w:rPr>
        <w:t>敢言之</w:t>
      </w:r>
      <w:r w:rsidR="008005E9">
        <w:rPr>
          <w:rFonts w:hint="eastAsia"/>
        </w:rPr>
        <w:t>。</w:t>
      </w:r>
      <w:r w:rsidR="00E648F3">
        <w:rPr>
          <w:noProof/>
        </w:rPr>
        <w:drawing>
          <wp:inline distT="0" distB="0" distL="0" distR="0" wp14:anchorId="5F17F610" wp14:editId="3547AFA3">
            <wp:extent cx="147960" cy="162000"/>
            <wp:effectExtent l="0" t="0" r="444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r w:rsidR="00266C0D" w:rsidRPr="00FE5629">
        <w:rPr>
          <w:rFonts w:hint="eastAsia"/>
        </w:rPr>
        <w:tab/>
      </w:r>
      <w:r w:rsidR="00E648F3">
        <w:rPr>
          <w:rFonts w:hint="eastAsia"/>
        </w:rPr>
        <w:tab/>
      </w:r>
      <w:r w:rsidR="00266C0D" w:rsidRPr="00FE5629">
        <w:rPr>
          <w:rFonts w:hint="eastAsia"/>
        </w:rPr>
        <w:t>E.P.F22:583</w:t>
      </w:r>
      <w:r w:rsidR="00E648F3">
        <w:rPr>
          <w:rFonts w:hint="eastAsia"/>
        </w:rPr>
        <w:t>，</w:t>
      </w:r>
      <w:r w:rsidR="00266C0D" w:rsidRPr="00FE5629">
        <w:rPr>
          <w:rFonts w:hint="eastAsia"/>
        </w:rPr>
        <w:t>A8</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75"/>
        <w:gridCol w:w="1122"/>
        <w:gridCol w:w="306"/>
        <w:gridCol w:w="305"/>
        <w:gridCol w:w="5547"/>
      </w:tblGrid>
      <w:tr w:rsidR="00E648F3" w:rsidRPr="00F46BB1" w:rsidTr="009606F5">
        <w:tc>
          <w:tcPr>
            <w:tcW w:w="2154" w:type="dxa"/>
            <w:gridSpan w:val="3"/>
            <w:tcBorders>
              <w:right w:val="single" w:sz="18" w:space="0" w:color="auto"/>
            </w:tcBorders>
            <w:shd w:val="clear" w:color="auto" w:fill="auto"/>
            <w:vAlign w:val="center"/>
          </w:tcPr>
          <w:p w:rsidR="00E648F3" w:rsidRPr="00F46BB1" w:rsidRDefault="00E648F3" w:rsidP="009606F5">
            <w:pPr>
              <w:jc w:val="center"/>
              <w:rPr>
                <w:lang w:val="de-DE"/>
              </w:rPr>
            </w:pPr>
            <w:r w:rsidRPr="00F46BB1">
              <w:rPr>
                <w:rFonts w:hint="eastAsia"/>
                <w:lang w:val="de-DE"/>
              </w:rPr>
              <w:t>文書構造</w:t>
            </w:r>
          </w:p>
        </w:tc>
        <w:tc>
          <w:tcPr>
            <w:tcW w:w="6158" w:type="dxa"/>
            <w:gridSpan w:val="3"/>
            <w:tcBorders>
              <w:left w:val="single" w:sz="18" w:space="0" w:color="auto"/>
            </w:tcBorders>
            <w:shd w:val="clear" w:color="auto" w:fill="auto"/>
            <w:vAlign w:val="center"/>
          </w:tcPr>
          <w:p w:rsidR="00E648F3" w:rsidRPr="00F46BB1" w:rsidRDefault="00E648F3" w:rsidP="009606F5">
            <w:pPr>
              <w:jc w:val="center"/>
              <w:rPr>
                <w:lang w:val="de-DE"/>
              </w:rPr>
            </w:pPr>
            <w:r>
              <w:rPr>
                <w:rFonts w:hint="eastAsia"/>
                <w:lang w:val="de-DE"/>
              </w:rPr>
              <w:t>讀み下し文</w:t>
            </w:r>
          </w:p>
        </w:tc>
      </w:tr>
      <w:tr w:rsidR="00E648F3" w:rsidRPr="00F46BB1" w:rsidTr="009606F5">
        <w:tc>
          <w:tcPr>
            <w:tcW w:w="657" w:type="dxa"/>
            <w:vMerge w:val="restart"/>
            <w:shd w:val="clear" w:color="auto" w:fill="auto"/>
            <w:textDirection w:val="tbRlV"/>
            <w:vAlign w:val="center"/>
          </w:tcPr>
          <w:p w:rsidR="00E648F3" w:rsidRPr="00F46BB1" w:rsidRDefault="00E648F3" w:rsidP="009606F5">
            <w:pPr>
              <w:ind w:left="113" w:right="113"/>
              <w:jc w:val="center"/>
              <w:rPr>
                <w:lang w:val="de-DE"/>
              </w:rPr>
            </w:pPr>
            <w:r w:rsidRPr="00F46BB1">
              <w:rPr>
                <w:rFonts w:hint="eastAsia"/>
                <w:lang w:val="de-DE"/>
              </w:rPr>
              <w:t>文書本</w:t>
            </w:r>
            <w:r w:rsidR="009359B2">
              <w:rPr>
                <w:rFonts w:hint="eastAsia"/>
                <w:lang w:val="de-DE"/>
              </w:rPr>
              <w:t>體</w:t>
            </w:r>
          </w:p>
        </w:tc>
        <w:tc>
          <w:tcPr>
            <w:tcW w:w="1497" w:type="dxa"/>
            <w:gridSpan w:val="2"/>
            <w:tcBorders>
              <w:right w:val="single" w:sz="18" w:space="0" w:color="auto"/>
            </w:tcBorders>
            <w:shd w:val="clear" w:color="auto" w:fill="auto"/>
            <w:vAlign w:val="center"/>
          </w:tcPr>
          <w:p w:rsidR="00E648F3" w:rsidRPr="00F46BB1" w:rsidRDefault="00E648F3" w:rsidP="009606F5">
            <w:pPr>
              <w:jc w:val="center"/>
              <w:rPr>
                <w:lang w:val="de-DE"/>
              </w:rPr>
            </w:pPr>
            <w:r>
              <w:rPr>
                <w:rFonts w:hint="eastAsia"/>
                <w:lang w:val="de-DE"/>
              </w:rPr>
              <w:t>前置</w:t>
            </w:r>
          </w:p>
        </w:tc>
        <w:tc>
          <w:tcPr>
            <w:tcW w:w="6158" w:type="dxa"/>
            <w:gridSpan w:val="3"/>
            <w:tcBorders>
              <w:left w:val="single" w:sz="18" w:space="0" w:color="auto"/>
            </w:tcBorders>
            <w:shd w:val="clear" w:color="auto" w:fill="auto"/>
          </w:tcPr>
          <w:p w:rsidR="00E648F3" w:rsidRPr="00F46BB1" w:rsidRDefault="00716C12" w:rsidP="009606F5">
            <w:pPr>
              <w:rPr>
                <w:rFonts w:eastAsia="SimSun"/>
                <w:lang w:val="de-DE"/>
              </w:rPr>
            </w:pPr>
            <w:r>
              <w:rPr>
                <w:rFonts w:asciiTheme="minorEastAsia" w:hAnsiTheme="minorEastAsia" w:hint="eastAsia"/>
                <w:lang w:val="de-DE"/>
              </w:rPr>
              <w:t>【某年某月某日朔某日、某候長の某、敢えて之れを言う。】</w:t>
            </w:r>
          </w:p>
        </w:tc>
      </w:tr>
      <w:tr w:rsidR="00E648F3" w:rsidRPr="00F46BB1" w:rsidTr="009606F5">
        <w:tc>
          <w:tcPr>
            <w:tcW w:w="657" w:type="dxa"/>
            <w:vMerge/>
            <w:shd w:val="clear" w:color="auto" w:fill="auto"/>
          </w:tcPr>
          <w:p w:rsidR="00E648F3" w:rsidRPr="00F46BB1" w:rsidRDefault="00E648F3" w:rsidP="009606F5">
            <w:pPr>
              <w:rPr>
                <w:lang w:val="de-DE"/>
              </w:rPr>
            </w:pPr>
          </w:p>
        </w:tc>
        <w:tc>
          <w:tcPr>
            <w:tcW w:w="375" w:type="dxa"/>
            <w:vMerge w:val="restart"/>
            <w:tcBorders>
              <w:right w:val="single" w:sz="4" w:space="0" w:color="auto"/>
            </w:tcBorders>
            <w:shd w:val="clear" w:color="auto" w:fill="auto"/>
            <w:textDirection w:val="tbRlV"/>
            <w:vAlign w:val="center"/>
          </w:tcPr>
          <w:p w:rsidR="00E648F3" w:rsidRPr="00F46BB1" w:rsidRDefault="00E648F3" w:rsidP="009606F5">
            <w:pPr>
              <w:spacing w:line="240" w:lineRule="exact"/>
              <w:ind w:left="113" w:right="113"/>
              <w:jc w:val="center"/>
              <w:rPr>
                <w:rFonts w:eastAsia="SimSun"/>
                <w:lang w:val="de-DE"/>
              </w:rPr>
            </w:pPr>
            <w:r>
              <w:rPr>
                <w:rFonts w:ascii="ＭＳ 明朝" w:hAnsi="ＭＳ 明朝" w:hint="eastAsia"/>
                <w:lang w:val="de-DE"/>
              </w:rPr>
              <w:t>本文</w:t>
            </w:r>
          </w:p>
        </w:tc>
        <w:tc>
          <w:tcPr>
            <w:tcW w:w="1122" w:type="dxa"/>
            <w:tcBorders>
              <w:left w:val="single" w:sz="4" w:space="0" w:color="auto"/>
              <w:right w:val="single" w:sz="18" w:space="0" w:color="auto"/>
            </w:tcBorders>
            <w:shd w:val="clear" w:color="auto" w:fill="auto"/>
            <w:vAlign w:val="center"/>
          </w:tcPr>
          <w:p w:rsidR="00E648F3" w:rsidRPr="00B316CD" w:rsidRDefault="00E648F3" w:rsidP="009606F5">
            <w:pPr>
              <w:spacing w:line="240" w:lineRule="exact"/>
              <w:jc w:val="center"/>
              <w:rPr>
                <w:rFonts w:ascii="ＭＳ 明朝" w:hAnsi="ＭＳ 明朝"/>
                <w:lang w:val="de-DE"/>
              </w:rPr>
            </w:pPr>
            <w:r w:rsidRPr="00B316CD">
              <w:rPr>
                <w:rFonts w:ascii="ＭＳ 明朝" w:hAnsi="ＭＳ 明朝" w:hint="eastAsia"/>
                <w:lang w:val="de-DE"/>
              </w:rPr>
              <w:t>根據資料</w:t>
            </w:r>
          </w:p>
        </w:tc>
        <w:tc>
          <w:tcPr>
            <w:tcW w:w="306" w:type="dxa"/>
            <w:tcBorders>
              <w:left w:val="single" w:sz="18" w:space="0" w:color="auto"/>
              <w:right w:val="nil"/>
            </w:tcBorders>
            <w:shd w:val="clear" w:color="auto" w:fill="auto"/>
          </w:tcPr>
          <w:p w:rsidR="00E648F3" w:rsidRPr="00F46BB1" w:rsidRDefault="00E648F3" w:rsidP="009606F5">
            <w:pPr>
              <w:rPr>
                <w:lang w:val="de-DE"/>
              </w:rPr>
            </w:pPr>
          </w:p>
        </w:tc>
        <w:tc>
          <w:tcPr>
            <w:tcW w:w="305" w:type="dxa"/>
            <w:tcBorders>
              <w:left w:val="nil"/>
              <w:right w:val="nil"/>
            </w:tcBorders>
            <w:shd w:val="clear" w:color="auto" w:fill="auto"/>
          </w:tcPr>
          <w:p w:rsidR="00E648F3" w:rsidRPr="00F46BB1" w:rsidRDefault="00E648F3" w:rsidP="009606F5">
            <w:pPr>
              <w:rPr>
                <w:lang w:val="de-DE"/>
              </w:rPr>
            </w:pPr>
          </w:p>
        </w:tc>
        <w:tc>
          <w:tcPr>
            <w:tcW w:w="5547" w:type="dxa"/>
            <w:tcBorders>
              <w:left w:val="nil"/>
            </w:tcBorders>
            <w:shd w:val="clear" w:color="auto" w:fill="auto"/>
          </w:tcPr>
          <w:p w:rsidR="00E648F3" w:rsidRPr="00F46BB1" w:rsidRDefault="00716C12" w:rsidP="009606F5">
            <w:pPr>
              <w:rPr>
                <w:rFonts w:eastAsia="SimSun"/>
                <w:lang w:val="de-DE"/>
              </w:rPr>
            </w:pPr>
            <w:r>
              <w:rPr>
                <w:rFonts w:asciiTheme="minorEastAsia" w:hAnsiTheme="minorEastAsia" w:hint="eastAsia"/>
                <w:lang w:val="de-DE"/>
              </w:rPr>
              <w:t>【……。】</w:t>
            </w:r>
          </w:p>
        </w:tc>
      </w:tr>
      <w:tr w:rsidR="00E648F3" w:rsidRPr="00915145" w:rsidTr="009606F5">
        <w:tc>
          <w:tcPr>
            <w:tcW w:w="657" w:type="dxa"/>
            <w:vMerge/>
            <w:shd w:val="clear" w:color="auto" w:fill="auto"/>
          </w:tcPr>
          <w:p w:rsidR="00E648F3" w:rsidRPr="00F46BB1" w:rsidRDefault="00E648F3" w:rsidP="009606F5">
            <w:pPr>
              <w:rPr>
                <w:lang w:val="de-DE"/>
              </w:rPr>
            </w:pPr>
          </w:p>
        </w:tc>
        <w:tc>
          <w:tcPr>
            <w:tcW w:w="375" w:type="dxa"/>
            <w:vMerge/>
            <w:tcBorders>
              <w:right w:val="single" w:sz="4" w:space="0" w:color="auto"/>
            </w:tcBorders>
            <w:shd w:val="clear" w:color="auto" w:fill="auto"/>
            <w:vAlign w:val="center"/>
          </w:tcPr>
          <w:p w:rsidR="00E648F3" w:rsidRPr="00F46BB1" w:rsidRDefault="00E648F3" w:rsidP="009606F5">
            <w:pPr>
              <w:jc w:val="center"/>
              <w:rPr>
                <w:lang w:val="de-DE"/>
              </w:rPr>
            </w:pPr>
          </w:p>
        </w:tc>
        <w:tc>
          <w:tcPr>
            <w:tcW w:w="1122" w:type="dxa"/>
            <w:tcBorders>
              <w:left w:val="single" w:sz="4" w:space="0" w:color="auto"/>
              <w:right w:val="single" w:sz="18" w:space="0" w:color="auto"/>
            </w:tcBorders>
            <w:shd w:val="clear" w:color="auto" w:fill="auto"/>
            <w:vAlign w:val="center"/>
          </w:tcPr>
          <w:p w:rsidR="00E648F3" w:rsidRPr="00F46BB1" w:rsidRDefault="00E648F3" w:rsidP="009606F5">
            <w:pPr>
              <w:jc w:val="center"/>
              <w:rPr>
                <w:lang w:val="de-DE"/>
              </w:rPr>
            </w:pPr>
            <w:r>
              <w:rPr>
                <w:rFonts w:hint="eastAsia"/>
                <w:lang w:val="de-DE"/>
              </w:rPr>
              <w:t>用件</w:t>
            </w:r>
          </w:p>
        </w:tc>
        <w:tc>
          <w:tcPr>
            <w:tcW w:w="306" w:type="dxa"/>
            <w:tcBorders>
              <w:left w:val="single" w:sz="18" w:space="0" w:color="auto"/>
              <w:bottom w:val="dashed" w:sz="4" w:space="0" w:color="auto"/>
              <w:right w:val="nil"/>
            </w:tcBorders>
            <w:shd w:val="clear" w:color="auto" w:fill="auto"/>
          </w:tcPr>
          <w:p w:rsidR="00E648F3" w:rsidRPr="00F46BB1" w:rsidRDefault="00E648F3" w:rsidP="009606F5">
            <w:pPr>
              <w:rPr>
                <w:lang w:val="de-DE"/>
              </w:rPr>
            </w:pPr>
          </w:p>
        </w:tc>
        <w:tc>
          <w:tcPr>
            <w:tcW w:w="305" w:type="dxa"/>
            <w:tcBorders>
              <w:left w:val="nil"/>
              <w:bottom w:val="dashed" w:sz="4" w:space="0" w:color="auto"/>
              <w:right w:val="nil"/>
            </w:tcBorders>
            <w:shd w:val="clear" w:color="auto" w:fill="auto"/>
          </w:tcPr>
          <w:p w:rsidR="00E648F3" w:rsidRPr="00F46BB1" w:rsidRDefault="00E648F3" w:rsidP="009606F5">
            <w:pPr>
              <w:rPr>
                <w:lang w:val="de-DE"/>
              </w:rPr>
            </w:pPr>
          </w:p>
        </w:tc>
        <w:tc>
          <w:tcPr>
            <w:tcW w:w="5547" w:type="dxa"/>
            <w:tcBorders>
              <w:left w:val="nil"/>
              <w:bottom w:val="dashed" w:sz="4" w:space="0" w:color="auto"/>
            </w:tcBorders>
            <w:shd w:val="clear" w:color="auto" w:fill="auto"/>
          </w:tcPr>
          <w:p w:rsidR="00E648F3" w:rsidRPr="00911BC1" w:rsidRDefault="009359B2" w:rsidP="00716C12">
            <w:pPr>
              <w:rPr>
                <w:lang w:val="de-DE"/>
              </w:rPr>
            </w:pPr>
            <w:r>
              <w:rPr>
                <w:rFonts w:hint="eastAsia"/>
              </w:rPr>
              <w:t>謹</w:t>
            </w:r>
            <w:r w:rsidR="00716C12">
              <w:rPr>
                <w:rFonts w:hint="eastAsia"/>
              </w:rPr>
              <w:t>みて</w:t>
            </w:r>
            <w:r w:rsidR="00716C12" w:rsidRPr="00FE5629">
              <w:rPr>
                <w:rFonts w:hint="eastAsia"/>
              </w:rPr>
              <w:t>部</w:t>
            </w:r>
            <w:r w:rsidR="00716C12">
              <w:rPr>
                <w:rFonts w:hint="eastAsia"/>
              </w:rPr>
              <w:t>が</w:t>
            </w:r>
            <w:r w:rsidR="00716C12" w:rsidRPr="00FE5629">
              <w:rPr>
                <w:rFonts w:hint="eastAsia"/>
              </w:rPr>
              <w:t>吏卒</w:t>
            </w:r>
            <w:r w:rsidR="00716C12">
              <w:rPr>
                <w:rFonts w:hint="eastAsia"/>
              </w:rPr>
              <w:t>を</w:t>
            </w:r>
            <w:r w:rsidR="00716C12" w:rsidRPr="00FE5629">
              <w:rPr>
                <w:rFonts w:hint="eastAsia"/>
              </w:rPr>
              <w:t>案</w:t>
            </w:r>
            <w:r w:rsidR="00716C12">
              <w:rPr>
                <w:rFonts w:hint="eastAsia"/>
              </w:rPr>
              <w:t>ずるに、</w:t>
            </w:r>
            <w:r w:rsidR="00716C12" w:rsidRPr="00FE5629">
              <w:rPr>
                <w:rFonts w:hint="eastAsia"/>
              </w:rPr>
              <w:t>應書</w:t>
            </w:r>
            <w:r w:rsidR="00716C12">
              <w:rPr>
                <w:rFonts w:hint="eastAsia"/>
              </w:rPr>
              <w:t>なし。</w:t>
            </w:r>
          </w:p>
        </w:tc>
      </w:tr>
      <w:tr w:rsidR="00E648F3" w:rsidRPr="00F46BB1" w:rsidTr="009606F5">
        <w:tc>
          <w:tcPr>
            <w:tcW w:w="657" w:type="dxa"/>
            <w:vMerge/>
            <w:tcBorders>
              <w:bottom w:val="single" w:sz="4" w:space="0" w:color="auto"/>
            </w:tcBorders>
            <w:shd w:val="clear" w:color="auto" w:fill="auto"/>
          </w:tcPr>
          <w:p w:rsidR="00E648F3" w:rsidRPr="00915145" w:rsidRDefault="00E648F3" w:rsidP="009606F5"/>
        </w:tc>
        <w:tc>
          <w:tcPr>
            <w:tcW w:w="1497" w:type="dxa"/>
            <w:gridSpan w:val="2"/>
            <w:tcBorders>
              <w:bottom w:val="single" w:sz="4" w:space="0" w:color="auto"/>
              <w:right w:val="single" w:sz="18" w:space="0" w:color="auto"/>
            </w:tcBorders>
            <w:shd w:val="clear" w:color="auto" w:fill="auto"/>
            <w:vAlign w:val="center"/>
          </w:tcPr>
          <w:p w:rsidR="00E648F3" w:rsidRPr="00F46BB1" w:rsidRDefault="00E648F3" w:rsidP="009606F5">
            <w:pPr>
              <w:jc w:val="center"/>
              <w:rPr>
                <w:lang w:val="de-DE"/>
              </w:rPr>
            </w:pPr>
            <w:r>
              <w:rPr>
                <w:rFonts w:hint="eastAsia"/>
                <w:lang w:val="de-DE"/>
              </w:rPr>
              <w:t>結び</w:t>
            </w:r>
          </w:p>
        </w:tc>
        <w:tc>
          <w:tcPr>
            <w:tcW w:w="6158" w:type="dxa"/>
            <w:gridSpan w:val="3"/>
            <w:tcBorders>
              <w:left w:val="single" w:sz="18" w:space="0" w:color="auto"/>
              <w:bottom w:val="single" w:sz="4" w:space="0" w:color="auto"/>
            </w:tcBorders>
            <w:shd w:val="clear" w:color="auto" w:fill="auto"/>
          </w:tcPr>
          <w:p w:rsidR="00E648F3" w:rsidRPr="00F46BB1" w:rsidRDefault="00716C12" w:rsidP="00716C12">
            <w:pPr>
              <w:rPr>
                <w:lang w:val="de-DE"/>
              </w:rPr>
            </w:pPr>
            <w:r w:rsidRPr="00FE5629">
              <w:rPr>
                <w:rFonts w:hint="eastAsia"/>
              </w:rPr>
              <w:t>敢</w:t>
            </w:r>
            <w:r>
              <w:rPr>
                <w:rFonts w:hint="eastAsia"/>
              </w:rPr>
              <w:t>えて</w:t>
            </w:r>
            <w:r w:rsidRPr="00FE5629">
              <w:rPr>
                <w:rFonts w:hint="eastAsia"/>
              </w:rPr>
              <w:t>之</w:t>
            </w:r>
            <w:r>
              <w:rPr>
                <w:rFonts w:hint="eastAsia"/>
              </w:rPr>
              <w:t>れを</w:t>
            </w:r>
            <w:r w:rsidRPr="00FE5629">
              <w:rPr>
                <w:rFonts w:hint="eastAsia"/>
              </w:rPr>
              <w:t>言</w:t>
            </w:r>
            <w:r>
              <w:rPr>
                <w:rFonts w:hint="eastAsia"/>
              </w:rPr>
              <w:t>う。</w:t>
            </w:r>
          </w:p>
        </w:tc>
      </w:tr>
    </w:tbl>
    <w:p w:rsidR="00E648F3" w:rsidRDefault="00E648F3" w:rsidP="001F2E22">
      <w:pPr>
        <w:spacing w:line="340" w:lineRule="exact"/>
      </w:pPr>
      <w:r>
        <w:rPr>
          <w:rFonts w:hint="eastAsia"/>
        </w:rPr>
        <w:t>という一例では、「</w:t>
      </w:r>
      <w:r w:rsidRPr="00FE5629">
        <w:rPr>
          <w:rFonts w:hint="eastAsia"/>
        </w:rPr>
        <w:t>部吏卒</w:t>
      </w:r>
      <w:r>
        <w:rPr>
          <w:rFonts w:hint="eastAsia"/>
        </w:rPr>
        <w:t>」に</w:t>
      </w:r>
      <w:r w:rsidR="009359B2">
        <w:rPr>
          <w:rFonts w:hint="eastAsia"/>
        </w:rPr>
        <w:t>關</w:t>
      </w:r>
      <w:r>
        <w:rPr>
          <w:rFonts w:hint="eastAsia"/>
        </w:rPr>
        <w:t>して、「</w:t>
      </w:r>
      <w:r w:rsidR="009359B2">
        <w:rPr>
          <w:rFonts w:hint="eastAsia"/>
        </w:rPr>
        <w:t>應</w:t>
      </w:r>
      <w:r>
        <w:rPr>
          <w:rFonts w:hint="eastAsia"/>
        </w:rPr>
        <w:t>書」がないことが報告されるが、上級機</w:t>
      </w:r>
      <w:r w:rsidR="009359B2">
        <w:rPr>
          <w:rFonts w:hint="eastAsia"/>
        </w:rPr>
        <w:t>關</w:t>
      </w:r>
      <w:r>
        <w:rPr>
          <w:rFonts w:hint="eastAsia"/>
        </w:rPr>
        <w:t>に提出すべき文書をなぜ「</w:t>
      </w:r>
      <w:r w:rsidRPr="00FE5629">
        <w:rPr>
          <w:rFonts w:hint="eastAsia"/>
        </w:rPr>
        <w:t>吏卒</w:t>
      </w:r>
      <w:r>
        <w:rPr>
          <w:rFonts w:hint="eastAsia"/>
        </w:rPr>
        <w:t>」が所持するのだろうか。管見の限り、「</w:t>
      </w:r>
      <w:r w:rsidRPr="00FE5629">
        <w:rPr>
          <w:rFonts w:hint="eastAsia"/>
        </w:rPr>
        <w:t>毋應書</w:t>
      </w:r>
      <w:r>
        <w:rPr>
          <w:rFonts w:hint="eastAsia"/>
        </w:rPr>
        <w:t>」という表現は三回ほど</w:t>
      </w:r>
      <w:r>
        <w:rPr>
          <w:rFonts w:hint="eastAsia"/>
        </w:rPr>
        <w:t>1970</w:t>
      </w:r>
      <w:r>
        <w:rPr>
          <w:rFonts w:hint="eastAsia"/>
        </w:rPr>
        <w:t>年甲渠候官遺跡出土の居延</w:t>
      </w:r>
      <w:r w:rsidR="009359B2">
        <w:rPr>
          <w:rFonts w:hint="eastAsia"/>
        </w:rPr>
        <w:t>漢</w:t>
      </w:r>
      <w:r>
        <w:rPr>
          <w:rFonts w:hint="eastAsia"/>
        </w:rPr>
        <w:t>簡に出現する</w:t>
      </w:r>
      <w:r w:rsidR="003F7498">
        <w:rPr>
          <w:rStyle w:val="a5"/>
        </w:rPr>
        <w:endnoteReference w:id="6"/>
      </w:r>
      <w:r>
        <w:rPr>
          <w:rFonts w:hint="eastAsia"/>
        </w:rPr>
        <w:t>が、上級機</w:t>
      </w:r>
      <w:r w:rsidR="009359B2">
        <w:rPr>
          <w:rFonts w:hint="eastAsia"/>
        </w:rPr>
        <w:t>關</w:t>
      </w:r>
      <w:r>
        <w:rPr>
          <w:rFonts w:hint="eastAsia"/>
        </w:rPr>
        <w:t>に提出すべき「</w:t>
      </w:r>
      <w:r w:rsidR="009359B2">
        <w:rPr>
          <w:rFonts w:hint="eastAsia"/>
        </w:rPr>
        <w:t>應</w:t>
      </w:r>
      <w:r>
        <w:rPr>
          <w:rFonts w:hint="eastAsia"/>
        </w:rPr>
        <w:t>書」はしばしば紛失するものなのか、やはり通説では</w:t>
      </w:r>
      <w:r w:rsidR="006F445C">
        <w:rPr>
          <w:rFonts w:hint="eastAsia"/>
        </w:rPr>
        <w:t>腑に落ちない</w:t>
      </w:r>
      <w:r w:rsidR="009359B2">
        <w:rPr>
          <w:rFonts w:hint="eastAsia"/>
        </w:rPr>
        <w:t>點</w:t>
      </w:r>
      <w:r>
        <w:rPr>
          <w:rFonts w:hint="eastAsia"/>
        </w:rPr>
        <w:t>が</w:t>
      </w:r>
      <w:r w:rsidR="009359B2">
        <w:rPr>
          <w:rFonts w:hint="eastAsia"/>
        </w:rPr>
        <w:t>殘</w:t>
      </w:r>
      <w:r>
        <w:rPr>
          <w:rFonts w:hint="eastAsia"/>
        </w:rPr>
        <w:t>る。</w:t>
      </w:r>
    </w:p>
    <w:p w:rsidR="00E648F3" w:rsidRDefault="00E648F3" w:rsidP="001F2E22">
      <w:pPr>
        <w:spacing w:line="340" w:lineRule="exact"/>
        <w:ind w:firstLineChars="100" w:firstLine="210"/>
      </w:pPr>
      <w:r>
        <w:rPr>
          <w:rFonts w:hint="eastAsia"/>
        </w:rPr>
        <w:t>そこで、次に里耶秦簡に見える「</w:t>
      </w:r>
      <w:r w:rsidR="009359B2">
        <w:rPr>
          <w:rFonts w:hint="eastAsia"/>
        </w:rPr>
        <w:t>應</w:t>
      </w:r>
      <w:r>
        <w:rPr>
          <w:rFonts w:hint="eastAsia"/>
        </w:rPr>
        <w:t>」字と「</w:t>
      </w:r>
      <w:r w:rsidR="009359B2">
        <w:rPr>
          <w:rFonts w:hint="eastAsia"/>
        </w:rPr>
        <w:t>應</w:t>
      </w:r>
      <w:r>
        <w:rPr>
          <w:rFonts w:hint="eastAsia"/>
        </w:rPr>
        <w:t>書」の用例を分析して、「</w:t>
      </w:r>
      <w:r w:rsidR="009359B2">
        <w:rPr>
          <w:rFonts w:hint="eastAsia"/>
        </w:rPr>
        <w:t>應</w:t>
      </w:r>
      <w:r>
        <w:rPr>
          <w:rFonts w:hint="eastAsia"/>
        </w:rPr>
        <w:t>書」の語義を考え直してみたい。</w:t>
      </w:r>
      <w:r w:rsidR="00716C12">
        <w:rPr>
          <w:rFonts w:hint="eastAsia"/>
        </w:rPr>
        <w:t>『里耶秦簡（壹）』に限って「</w:t>
      </w:r>
      <w:r w:rsidR="009359B2">
        <w:rPr>
          <w:rFonts w:hint="eastAsia"/>
        </w:rPr>
        <w:t>應</w:t>
      </w:r>
      <w:r w:rsidR="00BD1265">
        <w:rPr>
          <w:rFonts w:hint="eastAsia"/>
        </w:rPr>
        <w:t>」の</w:t>
      </w:r>
      <w:r w:rsidR="00716C12">
        <w:rPr>
          <w:rFonts w:hint="eastAsia"/>
        </w:rPr>
        <w:t>用例を整理してみると、「</w:t>
      </w:r>
      <w:r w:rsidR="009359B2">
        <w:rPr>
          <w:rFonts w:hint="eastAsia"/>
        </w:rPr>
        <w:t>應</w:t>
      </w:r>
      <w:r w:rsidR="00716C12">
        <w:rPr>
          <w:rFonts w:hint="eastAsia"/>
        </w:rPr>
        <w:t>書</w:t>
      </w:r>
      <w:r w:rsidR="00BD1265">
        <w:rPr>
          <w:rFonts w:hint="eastAsia"/>
        </w:rPr>
        <w:t>」を除けば、その大半は、「</w:t>
      </w:r>
      <w:r w:rsidR="009359B2">
        <w:rPr>
          <w:rFonts w:hint="eastAsia"/>
        </w:rPr>
        <w:t>應</w:t>
      </w:r>
      <w:r w:rsidR="00BD1265">
        <w:rPr>
          <w:rFonts w:hint="eastAsia"/>
        </w:rPr>
        <w:t>＋名詞」と「</w:t>
      </w:r>
      <w:r w:rsidR="009359B2">
        <w:rPr>
          <w:rFonts w:hint="eastAsia"/>
        </w:rPr>
        <w:t>應</w:t>
      </w:r>
      <w:r w:rsidR="00BD1265">
        <w:rPr>
          <w:rFonts w:hint="eastAsia"/>
        </w:rPr>
        <w:t>＋名詞＋</w:t>
      </w:r>
      <w:r w:rsidR="009359B2">
        <w:rPr>
          <w:rFonts w:hint="eastAsia"/>
        </w:rPr>
        <w:t>者</w:t>
      </w:r>
      <w:r w:rsidR="00BD1265">
        <w:rPr>
          <w:rFonts w:hint="eastAsia"/>
        </w:rPr>
        <w:t>」という二つの形式に大別することができる。「</w:t>
      </w:r>
      <w:r w:rsidR="009359B2">
        <w:rPr>
          <w:rFonts w:hint="eastAsia"/>
        </w:rPr>
        <w:t>應</w:t>
      </w:r>
      <w:r w:rsidR="00BD1265">
        <w:rPr>
          <w:rFonts w:hint="eastAsia"/>
        </w:rPr>
        <w:t>＋名詞」は、「不」・「何」</w:t>
      </w:r>
      <w:r w:rsidR="00C3095A">
        <w:rPr>
          <w:rFonts w:hint="eastAsia"/>
        </w:rPr>
        <w:t>等</w:t>
      </w:r>
      <w:r w:rsidR="00BD1265">
        <w:rPr>
          <w:rFonts w:hint="eastAsia"/>
        </w:rPr>
        <w:t>の否定詞や疑問詞</w:t>
      </w:r>
      <w:r w:rsidR="00C3095A">
        <w:rPr>
          <w:rFonts w:hint="eastAsia"/>
        </w:rPr>
        <w:t>を冠しつつ、文の中では、述語として用いられる。意味は、「</w:t>
      </w:r>
      <w:r w:rsidR="009359B2">
        <w:rPr>
          <w:rFonts w:hint="eastAsia"/>
        </w:rPr>
        <w:t>對應</w:t>
      </w:r>
      <w:r w:rsidR="00C3095A">
        <w:rPr>
          <w:rFonts w:hint="eastAsia"/>
        </w:rPr>
        <w:t>する」・「かなう」・「あてはまる」</w:t>
      </w:r>
      <w:r w:rsidR="00861C97">
        <w:rPr>
          <w:rFonts w:hint="eastAsia"/>
        </w:rPr>
        <w:t>等</w:t>
      </w:r>
      <w:r w:rsidR="00C3095A">
        <w:rPr>
          <w:rFonts w:hint="eastAsia"/>
        </w:rPr>
        <w:t>と理解することができ、西北</w:t>
      </w:r>
      <w:r w:rsidR="009359B2">
        <w:rPr>
          <w:rFonts w:hint="eastAsia"/>
        </w:rPr>
        <w:t>漢</w:t>
      </w:r>
      <w:r w:rsidR="00C3095A">
        <w:rPr>
          <w:rFonts w:hint="eastAsia"/>
        </w:rPr>
        <w:t>簡の「</w:t>
      </w:r>
      <w:r w:rsidR="009359B2">
        <w:rPr>
          <w:rFonts w:hint="eastAsia"/>
        </w:rPr>
        <w:t>應</w:t>
      </w:r>
      <w:r w:rsidR="00C3095A">
        <w:rPr>
          <w:rFonts w:hint="eastAsia"/>
        </w:rPr>
        <w:t>簿」・「</w:t>
      </w:r>
      <w:r w:rsidR="009359B2">
        <w:rPr>
          <w:rFonts w:hint="eastAsia"/>
        </w:rPr>
        <w:t>應</w:t>
      </w:r>
      <w:r w:rsidR="00C3095A">
        <w:rPr>
          <w:rFonts w:hint="eastAsia"/>
        </w:rPr>
        <w:t>律」・「</w:t>
      </w:r>
      <w:r w:rsidR="009359B2">
        <w:rPr>
          <w:rFonts w:hint="eastAsia"/>
        </w:rPr>
        <w:t>應</w:t>
      </w:r>
      <w:r w:rsidR="00C3095A">
        <w:rPr>
          <w:rFonts w:hint="eastAsia"/>
        </w:rPr>
        <w:t>令」と</w:t>
      </w:r>
      <w:r w:rsidR="009359B2">
        <w:rPr>
          <w:rFonts w:hint="eastAsia"/>
        </w:rPr>
        <w:t>變</w:t>
      </w:r>
      <w:r w:rsidR="00C3095A">
        <w:rPr>
          <w:rFonts w:hint="eastAsia"/>
        </w:rPr>
        <w:t>わりがないように思われる。</w:t>
      </w:r>
      <w:r w:rsidR="003D0A6D">
        <w:rPr>
          <w:rFonts w:hint="eastAsia"/>
        </w:rPr>
        <w:t>各簡から</w:t>
      </w:r>
      <w:r w:rsidR="009359B2">
        <w:rPr>
          <w:rFonts w:hint="eastAsia"/>
        </w:rPr>
        <w:t>關</w:t>
      </w:r>
      <w:r w:rsidR="003D0A6D">
        <w:rPr>
          <w:rFonts w:hint="eastAsia"/>
        </w:rPr>
        <w:t>連字句のみを引用すると、例えば、簡</w:t>
      </w:r>
      <w:r w:rsidR="003D0A6D">
        <w:rPr>
          <w:lang w:eastAsia="zh-TW"/>
        </w:rPr>
        <w:t>J1</w:t>
      </w:r>
      <w:r w:rsidR="003D0A6D">
        <w:rPr>
          <w:rFonts w:hint="eastAsia"/>
          <w:lang w:eastAsia="zh-TW"/>
        </w:rPr>
        <w:t>⑧</w:t>
      </w:r>
      <w:r w:rsidR="003D0A6D">
        <w:rPr>
          <w:rFonts w:hint="eastAsia"/>
          <w:lang w:eastAsia="zh-TW"/>
        </w:rPr>
        <w:t>0</w:t>
      </w:r>
      <w:r w:rsidR="003D0A6D">
        <w:rPr>
          <w:lang w:eastAsia="zh-TW"/>
        </w:rPr>
        <w:t>706</w:t>
      </w:r>
      <w:r w:rsidR="003D0A6D">
        <w:rPr>
          <w:rFonts w:ascii="SimSun" w:eastAsia="SimSun" w:hAnsi="SimSun" w:hint="eastAsia"/>
          <w:lang w:eastAsia="zh-TW"/>
        </w:rPr>
        <w:t>+</w:t>
      </w:r>
      <w:r w:rsidR="003D0A6D">
        <w:rPr>
          <w:lang w:eastAsia="zh-TW"/>
        </w:rPr>
        <w:t>J1</w:t>
      </w:r>
      <w:r w:rsidR="003D0A6D">
        <w:rPr>
          <w:rFonts w:hint="eastAsia"/>
          <w:lang w:eastAsia="zh-TW"/>
        </w:rPr>
        <w:t>⑧</w:t>
      </w:r>
      <w:r w:rsidR="003D0A6D">
        <w:rPr>
          <w:rFonts w:hint="eastAsia"/>
          <w:lang w:eastAsia="zh-TW"/>
        </w:rPr>
        <w:t>0</w:t>
      </w:r>
      <w:r w:rsidR="003D0A6D">
        <w:rPr>
          <w:lang w:eastAsia="zh-TW"/>
        </w:rPr>
        <w:t>704</w:t>
      </w:r>
      <w:r w:rsidR="003D0A6D">
        <w:rPr>
          <w:rFonts w:hint="eastAsia"/>
        </w:rPr>
        <w:t>には、</w:t>
      </w:r>
    </w:p>
    <w:p w:rsidR="003D0A6D" w:rsidRDefault="003D0A6D" w:rsidP="001F2E22">
      <w:pPr>
        <w:spacing w:line="340" w:lineRule="exact"/>
        <w:ind w:leftChars="300" w:left="630"/>
      </w:pPr>
      <w:r>
        <w:rPr>
          <w:rFonts w:hint="eastAsia"/>
        </w:rPr>
        <w:t>課皆</w:t>
      </w:r>
      <w:r w:rsidRPr="00545E60">
        <w:rPr>
          <w:rFonts w:ascii="SimSun" w:eastAsia="SimSun" w:hAnsi="SimSun" w:hint="eastAsia"/>
        </w:rPr>
        <w:t>不</w:t>
      </w:r>
      <w:r w:rsidR="001F2E22" w:rsidRPr="001F2E22">
        <w:rPr>
          <w:rFonts w:ascii="宋体-方正超大字符集" w:eastAsia="Simsun (Founder Extended)" w:hAnsi="宋体-方正超大字符集" w:cs="宋体-方正超大字符集" w:hint="eastAsia"/>
        </w:rPr>
        <w:t>𤻮</w:t>
      </w:r>
      <w:r w:rsidRPr="004443CB">
        <w:rPr>
          <w:rFonts w:hint="eastAsia"/>
        </w:rPr>
        <w:t>（應）</w:t>
      </w:r>
      <w:r>
        <w:rPr>
          <w:rFonts w:hint="eastAsia"/>
        </w:rPr>
        <w:t>式</w:t>
      </w:r>
      <w:r w:rsidRPr="00F77EBE">
        <w:rPr>
          <w:rFonts w:ascii="ＭＳ 明朝" w:hAnsi="ＭＳ 明朝" w:cs="ＭＳ 明朝" w:hint="eastAsia"/>
        </w:rPr>
        <w:t>令</w:t>
      </w:r>
      <w:r>
        <w:rPr>
          <w:rFonts w:ascii="ＭＳ 明朝" w:hAnsi="ＭＳ 明朝" w:cs="ＭＳ 明朝" w:hint="eastAsia"/>
        </w:rPr>
        <w:t>。</w:t>
      </w:r>
    </w:p>
    <w:p w:rsidR="003D0A6D" w:rsidRDefault="003D0A6D" w:rsidP="001F2E22">
      <w:pPr>
        <w:spacing w:line="340" w:lineRule="exact"/>
        <w:ind w:leftChars="300" w:left="630"/>
        <w:rPr>
          <w:rFonts w:ascii="ＭＳ 明朝" w:hAnsi="ＭＳ 明朝" w:cs="ＭＳ 明朝"/>
        </w:rPr>
      </w:pPr>
      <w:r>
        <w:rPr>
          <w:rFonts w:hint="eastAsia"/>
        </w:rPr>
        <w:t>課皆な式</w:t>
      </w:r>
      <w:r w:rsidRPr="00F77EBE">
        <w:rPr>
          <w:rFonts w:ascii="ＭＳ 明朝" w:hAnsi="ＭＳ 明朝" w:cs="ＭＳ 明朝" w:hint="eastAsia"/>
        </w:rPr>
        <w:t>令</w:t>
      </w:r>
      <w:r>
        <w:rPr>
          <w:rFonts w:ascii="ＭＳ 明朝" w:hAnsi="ＭＳ 明朝" w:cs="ＭＳ 明朝" w:hint="eastAsia"/>
        </w:rPr>
        <w:t>に</w:t>
      </w:r>
      <w:r>
        <w:ruby>
          <w:rubyPr>
            <w:rubyAlign w:val="distributeSpace"/>
            <w:hps w:val="10"/>
            <w:hpsRaise w:val="18"/>
            <w:hpsBaseText w:val="21"/>
            <w:lid w:val="ja-JP"/>
          </w:rubyPr>
          <w:rt>
            <w:r w:rsidR="003D0A6D" w:rsidRPr="003D0A6D">
              <w:rPr>
                <w:rFonts w:ascii="ＭＳ 明朝" w:eastAsia="ＭＳ 明朝" w:hAnsi="ＭＳ 明朝" w:hint="eastAsia"/>
                <w:sz w:val="10"/>
              </w:rPr>
              <w:t>かな</w:t>
            </w:r>
          </w:rt>
          <w:rubyBase>
            <w:r w:rsidR="003D0A6D">
              <w:rPr>
                <w:rFonts w:hint="eastAsia"/>
              </w:rPr>
              <w:t>應</w:t>
            </w:r>
          </w:rubyBase>
        </w:ruby>
      </w:r>
      <w:r>
        <w:rPr>
          <w:rFonts w:hint="eastAsia"/>
        </w:rPr>
        <w:t>わず</w:t>
      </w:r>
      <w:r>
        <w:rPr>
          <w:rFonts w:ascii="ＭＳ 明朝" w:hAnsi="ＭＳ 明朝" w:cs="ＭＳ 明朝" w:hint="eastAsia"/>
        </w:rPr>
        <w:t>。</w:t>
      </w:r>
    </w:p>
    <w:p w:rsidR="003D0A6D" w:rsidRDefault="003D0A6D" w:rsidP="001F2E22">
      <w:pPr>
        <w:spacing w:line="340" w:lineRule="exact"/>
      </w:pPr>
      <w:r>
        <w:rPr>
          <w:rFonts w:hint="eastAsia"/>
        </w:rPr>
        <w:t>と、簡</w:t>
      </w:r>
      <w:r>
        <w:t>J1</w:t>
      </w:r>
      <w:r>
        <w:rPr>
          <w:rFonts w:hint="eastAsia"/>
        </w:rPr>
        <w:t>⑧</w:t>
      </w:r>
      <w:r>
        <w:rPr>
          <w:rFonts w:ascii="SimSun" w:eastAsia="SimSun" w:hAnsi="SimSun" w:hint="eastAsia"/>
        </w:rPr>
        <w:t>00</w:t>
      </w:r>
      <w:r>
        <w:t>41</w:t>
      </w:r>
      <w:r>
        <w:rPr>
          <w:rFonts w:hint="eastAsia"/>
        </w:rPr>
        <w:t>には、</w:t>
      </w:r>
    </w:p>
    <w:p w:rsidR="003D0A6D" w:rsidRDefault="003D0A6D" w:rsidP="001F2E22">
      <w:pPr>
        <w:spacing w:line="340" w:lineRule="exact"/>
        <w:ind w:leftChars="300" w:left="630"/>
      </w:pPr>
      <w:r>
        <w:rPr>
          <w:rFonts w:hint="eastAsia"/>
        </w:rPr>
        <w:t>死亡</w:t>
      </w:r>
      <w:r w:rsidR="009359B2">
        <w:rPr>
          <w:rFonts w:hint="eastAsia"/>
        </w:rPr>
        <w:t>者</w:t>
      </w:r>
      <w:r>
        <w:rPr>
          <w:rFonts w:hint="eastAsia"/>
        </w:rPr>
        <w:t>別以爲二課，不</w:t>
      </w:r>
      <w:r w:rsidR="001F2E22" w:rsidRPr="001F2E22">
        <w:rPr>
          <w:rFonts w:ascii="宋体-方正超大字符集" w:eastAsia="Simsun (Founder Extended)" w:hAnsi="宋体-方正超大字符集" w:cs="宋体-方正超大字符集" w:hint="eastAsia"/>
        </w:rPr>
        <w:t>𤻮</w:t>
      </w:r>
      <w:r>
        <w:rPr>
          <w:rFonts w:hint="eastAsia"/>
        </w:rPr>
        <w:t>（應）令。</w:t>
      </w:r>
    </w:p>
    <w:p w:rsidR="003D0A6D" w:rsidRDefault="003D0A6D" w:rsidP="001F2E22">
      <w:pPr>
        <w:spacing w:line="340" w:lineRule="exact"/>
        <w:ind w:leftChars="300" w:left="630"/>
      </w:pPr>
      <w:r>
        <w:rPr>
          <w:rFonts w:hint="eastAsia"/>
        </w:rPr>
        <w:t>死亡</w:t>
      </w:r>
      <w:r w:rsidR="009359B2">
        <w:rPr>
          <w:rFonts w:hint="eastAsia"/>
        </w:rPr>
        <w:t>者</w:t>
      </w:r>
      <w:r>
        <w:rPr>
          <w:rFonts w:hint="eastAsia"/>
          <w:lang w:val="de-DE"/>
        </w:rPr>
        <w:t>をば、</w:t>
      </w:r>
      <w:r>
        <w:rPr>
          <w:rFonts w:hint="eastAsia"/>
        </w:rPr>
        <w:t>別ちて以て二課と爲すは、令に</w:t>
      </w:r>
      <w:r>
        <w:ruby>
          <w:rubyPr>
            <w:rubyAlign w:val="distributeSpace"/>
            <w:hps w:val="10"/>
            <w:hpsRaise w:val="18"/>
            <w:hpsBaseText w:val="21"/>
            <w:lid w:val="ja-JP"/>
          </w:rubyPr>
          <w:rt>
            <w:r w:rsidR="003D0A6D" w:rsidRPr="008A02F7">
              <w:rPr>
                <w:rFonts w:ascii="ＭＳ 明朝" w:hAnsi="ＭＳ 明朝" w:hint="eastAsia"/>
                <w:sz w:val="10"/>
              </w:rPr>
              <w:t>かな</w:t>
            </w:r>
          </w:rt>
          <w:rubyBase>
            <w:r w:rsidR="003D0A6D">
              <w:rPr>
                <w:rFonts w:hint="eastAsia"/>
              </w:rPr>
              <w:t>應</w:t>
            </w:r>
          </w:rubyBase>
        </w:ruby>
      </w:r>
      <w:r>
        <w:rPr>
          <w:rFonts w:hint="eastAsia"/>
        </w:rPr>
        <w:t>わず。</w:t>
      </w:r>
    </w:p>
    <w:p w:rsidR="005F6F8F" w:rsidRPr="003D0A6D" w:rsidRDefault="00861C97" w:rsidP="001F2E22">
      <w:pPr>
        <w:spacing w:line="340" w:lineRule="exact"/>
      </w:pPr>
      <w:r>
        <w:rPr>
          <w:rFonts w:hint="eastAsia"/>
        </w:rPr>
        <w:t>という。簡</w:t>
      </w:r>
      <w:r>
        <w:rPr>
          <w:rFonts w:hint="eastAsia"/>
        </w:rPr>
        <w:t>J1</w:t>
      </w:r>
      <w:r>
        <w:rPr>
          <w:rFonts w:hint="eastAsia"/>
        </w:rPr>
        <w:t>⑧</w:t>
      </w:r>
      <w:r>
        <w:rPr>
          <w:rFonts w:hint="eastAsia"/>
        </w:rPr>
        <w:t>0157</w:t>
      </w:r>
      <w:r>
        <w:rPr>
          <w:rFonts w:hint="eastAsia"/>
        </w:rPr>
        <w:t>に</w:t>
      </w:r>
    </w:p>
    <w:p w:rsidR="00861C97" w:rsidRDefault="00861C97" w:rsidP="001F2E22">
      <w:pPr>
        <w:spacing w:line="340" w:lineRule="exact"/>
        <w:ind w:leftChars="300" w:left="630"/>
      </w:pPr>
      <w:r>
        <w:rPr>
          <w:rFonts w:hint="eastAsia"/>
        </w:rPr>
        <w:t>今有（又）除成爲典，何律令</w:t>
      </w:r>
      <w:r w:rsidR="001F2E22" w:rsidRPr="001F2E22">
        <w:rPr>
          <w:rFonts w:ascii="宋体-方正超大字符集" w:eastAsia="Simsun (Founder Extended)" w:hAnsi="宋体-方正超大字符集" w:cs="宋体-方正超大字符集" w:hint="eastAsia"/>
        </w:rPr>
        <w:t>𤻮</w:t>
      </w:r>
      <w:r>
        <w:rPr>
          <w:rFonts w:hint="eastAsia"/>
        </w:rPr>
        <w:t>（應）？</w:t>
      </w:r>
    </w:p>
    <w:p w:rsidR="00861C97" w:rsidRDefault="00861C97" w:rsidP="001F2E22">
      <w:pPr>
        <w:spacing w:line="340" w:lineRule="exact"/>
        <w:ind w:leftChars="300" w:left="630"/>
      </w:pPr>
      <w:r w:rsidRPr="00861C97">
        <w:rPr>
          <w:rFonts w:hint="eastAsia"/>
        </w:rPr>
        <w:t>今</w:t>
      </w:r>
      <w:r>
        <w:rPr>
          <w:rFonts w:hint="eastAsia"/>
        </w:rPr>
        <w:t>又</w:t>
      </w:r>
      <w:r w:rsidRPr="00861C97">
        <w:rPr>
          <w:rFonts w:hint="eastAsia"/>
        </w:rPr>
        <w:t>た成を除して典と爲すは、何の律令にぞ應</w:t>
      </w:r>
      <w:r w:rsidR="00A25E23">
        <w:rPr>
          <w:rFonts w:hint="eastAsia"/>
        </w:rPr>
        <w:t>う</w:t>
      </w:r>
      <w:r w:rsidRPr="00861C97">
        <w:rPr>
          <w:rFonts w:hint="eastAsia"/>
        </w:rPr>
        <w:t>。</w:t>
      </w:r>
    </w:p>
    <w:p w:rsidR="00AD3E3B" w:rsidRDefault="00861C97" w:rsidP="001F2E22">
      <w:pPr>
        <w:spacing w:line="340" w:lineRule="exact"/>
      </w:pPr>
      <w:r>
        <w:rPr>
          <w:rFonts w:hint="eastAsia"/>
        </w:rPr>
        <w:t>とあるように、倒置法も見られるが、基本的な文法構造と意味には差異が認められない。</w:t>
      </w:r>
    </w:p>
    <w:p w:rsidR="00861C97" w:rsidRDefault="00861C97" w:rsidP="001F2E22">
      <w:pPr>
        <w:spacing w:line="340" w:lineRule="exact"/>
        <w:ind w:firstLineChars="100" w:firstLine="210"/>
      </w:pPr>
      <w:r>
        <w:rPr>
          <w:rFonts w:hint="eastAsia"/>
        </w:rPr>
        <w:t>「</w:t>
      </w:r>
      <w:r w:rsidR="009359B2">
        <w:rPr>
          <w:rFonts w:hint="eastAsia"/>
        </w:rPr>
        <w:t>應</w:t>
      </w:r>
      <w:r>
        <w:rPr>
          <w:rFonts w:hint="eastAsia"/>
        </w:rPr>
        <w:t>＋名詞＋</w:t>
      </w:r>
      <w:r w:rsidR="009359B2">
        <w:rPr>
          <w:rFonts w:hint="eastAsia"/>
        </w:rPr>
        <w:t>者</w:t>
      </w:r>
      <w:r>
        <w:rPr>
          <w:rFonts w:hint="eastAsia"/>
        </w:rPr>
        <w:t>」の用例に目を</w:t>
      </w:r>
      <w:r w:rsidR="009359B2">
        <w:rPr>
          <w:rFonts w:hint="eastAsia"/>
        </w:rPr>
        <w:t>轉</w:t>
      </w:r>
      <w:r>
        <w:rPr>
          <w:rFonts w:hint="eastAsia"/>
        </w:rPr>
        <w:t>じると、相</w:t>
      </w:r>
      <w:r w:rsidR="009359B2">
        <w:rPr>
          <w:rFonts w:hint="eastAsia"/>
        </w:rPr>
        <w:t>變</w:t>
      </w:r>
      <w:r>
        <w:rPr>
          <w:rFonts w:hint="eastAsia"/>
        </w:rPr>
        <w:t>わらず「</w:t>
      </w:r>
      <w:r w:rsidR="009359B2">
        <w:rPr>
          <w:rFonts w:hint="eastAsia"/>
        </w:rPr>
        <w:t>應</w:t>
      </w:r>
      <w:r>
        <w:rPr>
          <w:rFonts w:hint="eastAsia"/>
        </w:rPr>
        <w:t>」の字義は、「</w:t>
      </w:r>
      <w:r w:rsidR="009359B2">
        <w:rPr>
          <w:rFonts w:hint="eastAsia"/>
        </w:rPr>
        <w:t>對應</w:t>
      </w:r>
      <w:r>
        <w:rPr>
          <w:rFonts w:hint="eastAsia"/>
        </w:rPr>
        <w:t>する」・「か</w:t>
      </w:r>
      <w:r>
        <w:rPr>
          <w:rFonts w:hint="eastAsia"/>
        </w:rPr>
        <w:lastRenderedPageBreak/>
        <w:t>なう」・「あてはまる」に疑いなく、「</w:t>
      </w:r>
      <w:r w:rsidR="009359B2">
        <w:rPr>
          <w:rFonts w:hint="eastAsia"/>
        </w:rPr>
        <w:t>應</w:t>
      </w:r>
      <w:r>
        <w:rPr>
          <w:rFonts w:hint="eastAsia"/>
        </w:rPr>
        <w:t>」字と名詞の文法</w:t>
      </w:r>
      <w:r w:rsidR="009359B2">
        <w:rPr>
          <w:rFonts w:hint="eastAsia"/>
        </w:rPr>
        <w:t>關</w:t>
      </w:r>
      <w:r>
        <w:rPr>
          <w:rFonts w:hint="eastAsia"/>
        </w:rPr>
        <w:t>係も「</w:t>
      </w:r>
      <w:r w:rsidR="009359B2">
        <w:rPr>
          <w:rFonts w:hint="eastAsia"/>
        </w:rPr>
        <w:t>應</w:t>
      </w:r>
      <w:r>
        <w:rPr>
          <w:rFonts w:hint="eastAsia"/>
        </w:rPr>
        <w:t>簿」等と同</w:t>
      </w:r>
      <w:r w:rsidR="009359B2">
        <w:rPr>
          <w:rFonts w:hint="eastAsia"/>
        </w:rPr>
        <w:t>樣</w:t>
      </w:r>
      <w:r>
        <w:rPr>
          <w:rFonts w:hint="eastAsia"/>
        </w:rPr>
        <w:t>に、名詞が「</w:t>
      </w:r>
      <w:r w:rsidR="009359B2">
        <w:rPr>
          <w:rFonts w:hint="eastAsia"/>
        </w:rPr>
        <w:t>應</w:t>
      </w:r>
      <w:r>
        <w:rPr>
          <w:rFonts w:hint="eastAsia"/>
        </w:rPr>
        <w:t>」の目的語と理解される。</w:t>
      </w:r>
      <w:r w:rsidR="007E0179">
        <w:rPr>
          <w:rFonts w:hint="eastAsia"/>
        </w:rPr>
        <w:t>一例のみ</w:t>
      </w:r>
      <w:r w:rsidR="001F2E22" w:rsidRPr="001F2E22">
        <w:rPr>
          <w:rFonts w:hint="eastAsia"/>
        </w:rPr>
        <w:t>擧</w:t>
      </w:r>
      <w:r w:rsidR="007E0179">
        <w:rPr>
          <w:rFonts w:hint="eastAsia"/>
        </w:rPr>
        <w:t>げると、</w:t>
      </w:r>
      <w:r w:rsidR="007E0179">
        <w:t>J1</w:t>
      </w:r>
      <w:r w:rsidR="007E0179">
        <w:rPr>
          <w:rFonts w:hint="eastAsia"/>
        </w:rPr>
        <w:t>⑧</w:t>
      </w:r>
      <w:r w:rsidR="007E0179">
        <w:rPr>
          <w:rFonts w:hint="eastAsia"/>
        </w:rPr>
        <w:t>0</w:t>
      </w:r>
      <w:r w:rsidR="007E0179">
        <w:t>648</w:t>
      </w:r>
      <w:r w:rsidR="007E0179">
        <w:rPr>
          <w:rFonts w:hint="eastAsia"/>
        </w:rPr>
        <w:t>には、</w:t>
      </w:r>
    </w:p>
    <w:p w:rsidR="007E0179" w:rsidRDefault="007E0179" w:rsidP="001F2E22">
      <w:pPr>
        <w:spacing w:line="340" w:lineRule="exact"/>
        <w:ind w:leftChars="300" w:left="630"/>
      </w:pPr>
      <w:r>
        <w:rPr>
          <w:rFonts w:hint="eastAsia"/>
        </w:rPr>
        <w:t>今以初爲縣卒</w:t>
      </w:r>
      <w:r w:rsidR="001F2E22" w:rsidRPr="001F2E22">
        <w:rPr>
          <w:rFonts w:ascii="宋体-方正超大字符集" w:eastAsia="Simsun (Founder Extended)" w:hAnsi="宋体-方正超大字符集" w:cs="宋体-方正超大字符集" w:hint="eastAsia"/>
        </w:rPr>
        <w:t>𤺊</w:t>
      </w:r>
      <w:r>
        <w:rPr>
          <w:rFonts w:hint="eastAsia"/>
        </w:rPr>
        <w:t>死及傳槥書案致，毋</w:t>
      </w:r>
      <w:r w:rsidR="001F2E22" w:rsidRPr="001F2E22">
        <w:rPr>
          <w:rFonts w:ascii="宋体-方正超大字符集" w:eastAsia="Simsun (Founder Extended)" w:hAnsi="宋体-方正超大字符集" w:cs="宋体-方正超大字符集" w:hint="eastAsia"/>
        </w:rPr>
        <w:t>𤻮</w:t>
      </w:r>
      <w:r>
        <w:rPr>
          <w:rFonts w:hint="eastAsia"/>
        </w:rPr>
        <w:t>（應）此人名者，上眞</w:t>
      </w:r>
      <w:r>
        <w:rPr>
          <w:rFonts w:ascii="ＭＳ 明朝" w:eastAsia="ＭＳ 明朝" w:hAnsi="ＭＳ 明朝" w:cs="ＭＳ 明朝" w:hint="eastAsia"/>
        </w:rPr>
        <w:t>書。</w:t>
      </w:r>
    </w:p>
    <w:p w:rsidR="007E0179" w:rsidRPr="009606F5" w:rsidRDefault="007E0179" w:rsidP="001F2E22">
      <w:pPr>
        <w:spacing w:line="340" w:lineRule="exact"/>
        <w:ind w:leftChars="300" w:left="630"/>
      </w:pPr>
      <w:r>
        <w:rPr>
          <w:rFonts w:hint="eastAsia"/>
          <w:lang w:val="de-DE"/>
        </w:rPr>
        <w:t>今、</w:t>
      </w:r>
      <w:r w:rsidRPr="007E0179">
        <w:rPr>
          <w:rFonts w:hint="eastAsia"/>
          <w:lang w:val="de-DE"/>
        </w:rPr>
        <w:t>初め縣卒の</w:t>
      </w:r>
      <w:r>
        <w:rPr>
          <w:rFonts w:ascii="宋体-方正超大字符集" w:eastAsia="宋体-方正超大字符集" w:hAnsi="宋体-方正超大字符集" w:cs="宋体-方正超大字符集"/>
          <w:lang w:val="de-DE"/>
        </w:rPr>
        <w:ruby>
          <w:rubyPr>
            <w:rubyAlign w:val="distributeSpace"/>
            <w:hps w:val="10"/>
            <w:hpsRaise w:val="18"/>
            <w:hpsBaseText w:val="21"/>
            <w:lid w:val="ja-JP"/>
          </w:rubyPr>
          <w:rt>
            <w:r w:rsidR="007E0179" w:rsidRPr="007E0179">
              <w:rPr>
                <w:rFonts w:ascii="ＭＳ 明朝" w:eastAsia="ＭＳ 明朝" w:hAnsi="ＭＳ 明朝" w:cs="宋体-方正超大字符集"/>
                <w:sz w:val="10"/>
                <w:lang w:val="de-DE"/>
              </w:rPr>
              <w:t>せい</w:t>
            </w:r>
          </w:rt>
          <w:rubyBase>
            <w:r w:rsidR="001F2E22" w:rsidRPr="001F2E22">
              <w:rPr>
                <w:rFonts w:ascii="宋体-方正超大字符集" w:eastAsia="Simsun (Founder Extended)" w:hAnsi="宋体-方正超大字符集" w:cs="宋体-方正超大字符集" w:hint="eastAsia"/>
                <w:lang w:val="de-DE"/>
              </w:rPr>
              <w:t>𤺊</w:t>
            </w:r>
          </w:rubyBase>
        </w:ruby>
      </w:r>
      <w:r w:rsidRPr="007E0179">
        <w:rPr>
          <w:rFonts w:hint="eastAsia"/>
          <w:lang w:val="de-DE"/>
        </w:rPr>
        <w:t>の死し及び</w:t>
      </w:r>
      <w:r>
        <w:rPr>
          <w:lang w:val="de-DE"/>
        </w:rPr>
        <w:ruby>
          <w:rubyPr>
            <w:rubyAlign w:val="distributeSpace"/>
            <w:hps w:val="10"/>
            <w:hpsRaise w:val="18"/>
            <w:hpsBaseText w:val="21"/>
            <w:lid w:val="ja-JP"/>
          </w:rubyPr>
          <w:rt>
            <w:r w:rsidR="007E0179" w:rsidRPr="007E0179">
              <w:rPr>
                <w:rFonts w:ascii="ＭＳ 明朝" w:eastAsia="ＭＳ 明朝" w:hAnsi="ＭＳ 明朝" w:hint="eastAsia"/>
                <w:sz w:val="10"/>
                <w:lang w:val="de-DE"/>
              </w:rPr>
              <w:t>ひつぎ</w:t>
            </w:r>
          </w:rt>
          <w:rubyBase>
            <w:r w:rsidR="007E0179">
              <w:rPr>
                <w:rFonts w:hint="eastAsia"/>
                <w:lang w:val="de-DE"/>
              </w:rPr>
              <w:t>槥</w:t>
            </w:r>
          </w:rubyBase>
        </w:ruby>
      </w:r>
      <w:r w:rsidRPr="007E0179">
        <w:rPr>
          <w:rFonts w:hint="eastAsia"/>
          <w:lang w:val="de-DE"/>
        </w:rPr>
        <w:t>を傳うるの書が爲に案致するも</w:t>
      </w:r>
      <w:r>
        <w:rPr>
          <w:rFonts w:hint="eastAsia"/>
          <w:lang w:val="de-DE"/>
        </w:rPr>
        <w:t>、</w:t>
      </w:r>
      <w:r w:rsidRPr="007E0179">
        <w:rPr>
          <w:rFonts w:hint="eastAsia"/>
          <w:lang w:val="de-DE"/>
        </w:rPr>
        <w:t>此の人名に應</w:t>
      </w:r>
      <w:r>
        <w:rPr>
          <w:rFonts w:hint="eastAsia"/>
          <w:lang w:val="de-DE"/>
        </w:rPr>
        <w:t>う</w:t>
      </w:r>
      <w:r w:rsidRPr="007E0179">
        <w:rPr>
          <w:rFonts w:hint="eastAsia"/>
          <w:lang w:val="de-DE"/>
        </w:rPr>
        <w:t>者なきを以て</w:t>
      </w:r>
      <w:r>
        <w:rPr>
          <w:rFonts w:hint="eastAsia"/>
        </w:rPr>
        <w:t>眞書</w:t>
      </w:r>
      <w:r w:rsidRPr="001856EF">
        <w:rPr>
          <w:rFonts w:ascii="SimSun" w:hAnsi="SimSun" w:hint="eastAsia"/>
        </w:rPr>
        <w:t>を</w:t>
      </w:r>
      <w:r>
        <w:rPr>
          <w:rFonts w:hint="eastAsia"/>
        </w:rPr>
        <w:t>上す</w:t>
      </w:r>
      <w:r w:rsidRPr="001856EF">
        <w:rPr>
          <w:rFonts w:ascii="SimSun" w:eastAsia="SimSun" w:hAnsi="SimSun" w:hint="eastAsia"/>
        </w:rPr>
        <w:t>。</w:t>
      </w:r>
    </w:p>
    <w:p w:rsidR="00861C97" w:rsidRDefault="007E0179" w:rsidP="001F2E22">
      <w:pPr>
        <w:spacing w:line="340" w:lineRule="exact"/>
      </w:pPr>
      <w:r>
        <w:rPr>
          <w:rFonts w:hint="eastAsia"/>
        </w:rPr>
        <w:t>という。縣卒の</w:t>
      </w:r>
      <w:r w:rsidR="001F2E22" w:rsidRPr="001F2E22">
        <w:rPr>
          <w:rFonts w:ascii="宋体-方正超大字符集" w:eastAsia="Simsun (Founder Extended)" w:hAnsi="宋体-方正超大字符集" w:cs="宋体-方正超大字符集" w:hint="eastAsia"/>
        </w:rPr>
        <w:t>𤺊</w:t>
      </w:r>
      <w:r>
        <w:rPr>
          <w:rFonts w:asciiTheme="minorEastAsia" w:hAnsiTheme="minorEastAsia" w:cs="宋体-方正超大字符集" w:hint="eastAsia"/>
        </w:rPr>
        <w:t>の死に伴い、</w:t>
      </w:r>
      <w:r w:rsidR="00666AAF">
        <w:rPr>
          <w:rFonts w:hint="eastAsia"/>
        </w:rPr>
        <w:t>槥を用意して故</w:t>
      </w:r>
      <w:r w:rsidR="009359B2">
        <w:rPr>
          <w:rFonts w:hint="eastAsia"/>
        </w:rPr>
        <w:t>鄕</w:t>
      </w:r>
      <w:r w:rsidR="00666AAF">
        <w:rPr>
          <w:rFonts w:hint="eastAsia"/>
        </w:rPr>
        <w:t>への移送を準備すべきところ、調べてみたら、</w:t>
      </w:r>
      <w:r w:rsidR="001F2E22" w:rsidRPr="001F2E22">
        <w:rPr>
          <w:rFonts w:ascii="宋体-方正超大字符集" w:eastAsia="Simsun (Founder Extended)" w:hAnsi="宋体-方正超大字符集" w:cs="宋体-方正超大字符集" w:hint="eastAsia"/>
        </w:rPr>
        <w:t>𤺊</w:t>
      </w:r>
      <w:r w:rsidR="00666AAF">
        <w:rPr>
          <w:rFonts w:asciiTheme="minorEastAsia" w:hAnsiTheme="minorEastAsia" w:cs="宋体-方正超大字符集" w:hint="eastAsia"/>
        </w:rPr>
        <w:t>という名が</w:t>
      </w:r>
      <w:r w:rsidR="009359B2">
        <w:rPr>
          <w:rFonts w:asciiTheme="minorEastAsia" w:hAnsiTheme="minorEastAsia" w:cs="宋体-方正超大字符集" w:hint="eastAsia"/>
        </w:rPr>
        <w:t>縣</w:t>
      </w:r>
      <w:r w:rsidR="00666AAF">
        <w:rPr>
          <w:rFonts w:asciiTheme="minorEastAsia" w:hAnsiTheme="minorEastAsia" w:cs="宋体-方正超大字符集" w:hint="eastAsia"/>
        </w:rPr>
        <w:t>卒の名簿になかったため、司空は</w:t>
      </w:r>
      <w:r w:rsidR="00666AAF">
        <w:rPr>
          <w:rFonts w:hint="eastAsia"/>
        </w:rPr>
        <w:t>傳槥書の原本を</w:t>
      </w:r>
      <w:r w:rsidR="009359B2">
        <w:rPr>
          <w:rFonts w:hint="eastAsia"/>
        </w:rPr>
        <w:t>縣</w:t>
      </w:r>
      <w:r w:rsidR="00666AAF">
        <w:rPr>
          <w:rFonts w:hint="eastAsia"/>
        </w:rPr>
        <w:t>廷に返上する</w:t>
      </w:r>
      <w:r w:rsidR="00A25E23">
        <w:rPr>
          <w:rFonts w:hint="eastAsia"/>
        </w:rPr>
        <w:t>、</w:t>
      </w:r>
      <w:r w:rsidR="00666AAF">
        <w:rPr>
          <w:rFonts w:hint="eastAsia"/>
        </w:rPr>
        <w:t>というようにこの一文は理解されるが、「</w:t>
      </w:r>
      <w:r w:rsidR="009359B2">
        <w:rPr>
          <w:rFonts w:hint="eastAsia"/>
        </w:rPr>
        <w:t>應</w:t>
      </w:r>
      <w:r w:rsidR="00666AAF">
        <w:rPr>
          <w:rFonts w:hint="eastAsia"/>
        </w:rPr>
        <w:t>名」はやはり「（傳槥書に記載されている）名にあてはまる」と解される。</w:t>
      </w:r>
    </w:p>
    <w:p w:rsidR="00666AAF" w:rsidRDefault="009606F5" w:rsidP="001F2E22">
      <w:pPr>
        <w:spacing w:line="340" w:lineRule="exact"/>
        <w:ind w:firstLineChars="100" w:firstLine="210"/>
      </w:pPr>
      <w:r>
        <w:rPr>
          <w:rFonts w:hint="eastAsia"/>
        </w:rPr>
        <w:t>注目すべきは、</w:t>
      </w:r>
      <w:r w:rsidR="00666AAF">
        <w:rPr>
          <w:rFonts w:hint="eastAsia"/>
        </w:rPr>
        <w:t>「</w:t>
      </w:r>
      <w:r w:rsidR="009359B2">
        <w:rPr>
          <w:rFonts w:hint="eastAsia"/>
        </w:rPr>
        <w:t>應</w:t>
      </w:r>
      <w:r w:rsidR="00666AAF">
        <w:rPr>
          <w:rFonts w:hint="eastAsia"/>
        </w:rPr>
        <w:t>＋名詞＋</w:t>
      </w:r>
      <w:r w:rsidR="009359B2">
        <w:rPr>
          <w:rFonts w:hint="eastAsia"/>
        </w:rPr>
        <w:t>者</w:t>
      </w:r>
      <w:r w:rsidR="00666AAF">
        <w:rPr>
          <w:rFonts w:hint="eastAsia"/>
        </w:rPr>
        <w:t>」の用例に</w:t>
      </w:r>
      <w:r>
        <w:rPr>
          <w:rFonts w:hint="eastAsia"/>
        </w:rPr>
        <w:t>は、「</w:t>
      </w:r>
      <w:r w:rsidR="009359B2">
        <w:rPr>
          <w:rFonts w:hint="eastAsia"/>
        </w:rPr>
        <w:t>應</w:t>
      </w:r>
      <w:r>
        <w:rPr>
          <w:rFonts w:hint="eastAsia"/>
        </w:rPr>
        <w:t>書</w:t>
      </w:r>
      <w:r w:rsidR="009359B2">
        <w:rPr>
          <w:rFonts w:hint="eastAsia"/>
        </w:rPr>
        <w:t>者</w:t>
      </w:r>
      <w:r>
        <w:rPr>
          <w:rFonts w:hint="eastAsia"/>
        </w:rPr>
        <w:t>」という表現が含まれる</w:t>
      </w:r>
      <w:r w:rsidR="009359B2">
        <w:rPr>
          <w:rFonts w:hint="eastAsia"/>
        </w:rPr>
        <w:t>點</w:t>
      </w:r>
      <w:r>
        <w:rPr>
          <w:rFonts w:hint="eastAsia"/>
        </w:rPr>
        <w:t>である。簡</w:t>
      </w:r>
      <w:r>
        <w:rPr>
          <w:rFonts w:hint="eastAsia"/>
        </w:rPr>
        <w:t>J1</w:t>
      </w:r>
      <w:r>
        <w:rPr>
          <w:rFonts w:hint="eastAsia"/>
        </w:rPr>
        <w:t>⑧</w:t>
      </w:r>
      <w:r>
        <w:rPr>
          <w:rFonts w:hint="eastAsia"/>
        </w:rPr>
        <w:t>0768</w:t>
      </w:r>
      <w:r>
        <w:rPr>
          <w:rFonts w:hint="eastAsia"/>
        </w:rPr>
        <w:t>には、次のように記されている。</w:t>
      </w:r>
    </w:p>
    <w:p w:rsidR="009606F5" w:rsidRPr="003829D8" w:rsidRDefault="009606F5" w:rsidP="001F2E22">
      <w:pPr>
        <w:spacing w:line="340" w:lineRule="exact"/>
        <w:ind w:leftChars="300" w:left="630"/>
        <w:rPr>
          <w:rFonts w:eastAsia="SimSun"/>
        </w:rPr>
      </w:pPr>
      <w:r>
        <w:rPr>
          <w:rFonts w:hint="eastAsia"/>
        </w:rPr>
        <w:t>卅</w:t>
      </w:r>
      <w:r w:rsidRPr="003829D8">
        <w:rPr>
          <w:rFonts w:hint="eastAsia"/>
        </w:rPr>
        <w:t>（</w:t>
      </w:r>
      <w:r>
        <w:rPr>
          <w:rFonts w:hint="eastAsia"/>
        </w:rPr>
        <w:t>三十</w:t>
      </w:r>
      <w:r w:rsidRPr="003829D8">
        <w:rPr>
          <w:rFonts w:hint="eastAsia"/>
        </w:rPr>
        <w:t>）</w:t>
      </w:r>
      <w:r>
        <w:rPr>
          <w:rFonts w:hint="eastAsia"/>
        </w:rPr>
        <w:t>三年六月庚子朔丁未</w:t>
      </w:r>
      <w:r w:rsidRPr="003829D8">
        <w:rPr>
          <w:rFonts w:ascii="SimSun" w:eastAsia="SimSun" w:hAnsi="SimSun" w:hint="eastAsia"/>
        </w:rPr>
        <w:t>，</w:t>
      </w:r>
      <w:r>
        <w:rPr>
          <w:rFonts w:hint="eastAsia"/>
        </w:rPr>
        <w:t>遷陵守丞有敢言之</w:t>
      </w:r>
      <w:r w:rsidRPr="003829D8">
        <w:rPr>
          <w:rFonts w:ascii="SimSun" w:eastAsia="SimSun" w:hAnsi="SimSun" w:hint="eastAsia"/>
        </w:rPr>
        <w:t>：</w:t>
      </w:r>
      <w:r>
        <w:rPr>
          <w:rFonts w:hint="eastAsia"/>
        </w:rPr>
        <w:t>守府下</w:t>
      </w:r>
    </w:p>
    <w:p w:rsidR="009606F5" w:rsidRDefault="009606F5" w:rsidP="001F2E22">
      <w:pPr>
        <w:spacing w:line="340" w:lineRule="exact"/>
        <w:ind w:leftChars="300" w:left="630"/>
        <w:rPr>
          <w:lang w:eastAsia="zh-CN"/>
        </w:rPr>
      </w:pPr>
      <w:r>
        <w:rPr>
          <w:rFonts w:hint="eastAsia"/>
        </w:rPr>
        <w:t>四時獻者上吏缺式曰</w:t>
      </w:r>
      <w:r w:rsidRPr="00B40F20">
        <w:rPr>
          <w:rFonts w:ascii="SimSun" w:eastAsia="SimSun" w:hAnsi="SimSun" w:hint="eastAsia"/>
          <w:lang w:eastAsia="zh-CN"/>
        </w:rPr>
        <w:t>：</w:t>
      </w:r>
      <w:r>
        <w:rPr>
          <w:rFonts w:hint="eastAsia"/>
        </w:rPr>
        <w:t>放</w:t>
      </w:r>
      <w:r w:rsidRPr="00B40F20">
        <w:rPr>
          <w:rFonts w:ascii="SimSun" w:eastAsia="SimSun" w:hAnsi="SimSun" w:hint="eastAsia"/>
          <w:lang w:eastAsia="zh-CN"/>
        </w:rPr>
        <w:t>（</w:t>
      </w:r>
      <w:r w:rsidRPr="00746945">
        <w:rPr>
          <w:rFonts w:ascii="ＭＳ 明朝" w:hAnsi="ＭＳ 明朝" w:hint="eastAsia"/>
        </w:rPr>
        <w:t>倣</w:t>
      </w:r>
      <w:r w:rsidRPr="00B40F20">
        <w:rPr>
          <w:rFonts w:ascii="SimSun" w:eastAsia="SimSun" w:hAnsi="SimSun" w:hint="eastAsia"/>
          <w:lang w:eastAsia="zh-CN"/>
        </w:rPr>
        <w:t>）</w:t>
      </w:r>
      <w:r>
        <w:rPr>
          <w:rFonts w:hint="eastAsia"/>
        </w:rPr>
        <w:t>式上</w:t>
      </w:r>
      <w:r>
        <w:rPr>
          <w:rFonts w:ascii="SimSun" w:eastAsia="SimSun" w:hAnsi="SimSun" w:hint="eastAsia"/>
          <w:lang w:eastAsia="zh-CN"/>
        </w:rPr>
        <w:t>。</w:t>
      </w:r>
      <w:r>
        <w:rPr>
          <w:rFonts w:hint="eastAsia"/>
          <w:lang w:eastAsia="zh-CN"/>
        </w:rPr>
        <w:t>今牒書</w:t>
      </w:r>
      <w:r w:rsidR="001F2E22" w:rsidRPr="001F2E22">
        <w:rPr>
          <w:rFonts w:ascii="宋体-方正超大字符集" w:eastAsia="Simsun (Founder Extended)" w:hAnsi="宋体-方正超大字符集" w:cs="宋体-方正超大字符集" w:hint="eastAsia"/>
          <w:lang w:eastAsia="zh-CN"/>
        </w:rPr>
        <w:t>𤻮</w:t>
      </w:r>
      <w:r w:rsidRPr="00010E17">
        <w:rPr>
          <w:rFonts w:hint="eastAsia"/>
          <w:lang w:eastAsia="zh-CN"/>
        </w:rPr>
        <w:t>（應）</w:t>
      </w:r>
      <w:r>
        <w:rPr>
          <w:rFonts w:hint="eastAsia"/>
          <w:lang w:eastAsia="zh-CN"/>
        </w:rPr>
        <w:t>書者一牒</w:t>
      </w:r>
      <w:r>
        <w:rPr>
          <w:rFonts w:eastAsia="SimSun" w:hint="eastAsia"/>
          <w:lang w:eastAsia="zh-CN"/>
        </w:rPr>
        <w:t>，</w:t>
      </w:r>
      <w:r>
        <w:rPr>
          <w:rFonts w:hint="eastAsia"/>
          <w:lang w:eastAsia="zh-CN"/>
        </w:rPr>
        <w:t>上</w:t>
      </w:r>
      <w:r>
        <w:rPr>
          <w:rFonts w:ascii="SimSun" w:eastAsia="SimSun" w:hAnsi="SimSun" w:hint="eastAsia"/>
          <w:lang w:eastAsia="zh-CN"/>
        </w:rPr>
        <w:t>。</w:t>
      </w:r>
      <w:r>
        <w:rPr>
          <w:rFonts w:hint="eastAsia"/>
          <w:lang w:eastAsia="zh-CN"/>
        </w:rPr>
        <w:t>敢言之</w:t>
      </w:r>
      <w:r>
        <w:rPr>
          <w:rFonts w:ascii="SimSun" w:eastAsia="SimSun" w:hAnsi="SimSun" w:hint="eastAsia"/>
          <w:lang w:eastAsia="zh-CN"/>
        </w:rPr>
        <w:t>。</w:t>
      </w:r>
      <w:r>
        <w:rPr>
          <w:rFonts w:hint="eastAsia"/>
          <w:lang w:eastAsia="zh-CN"/>
        </w:rPr>
        <w:tab/>
        <w:t>J1</w:t>
      </w:r>
      <w:r>
        <w:rPr>
          <w:rFonts w:hint="eastAsia"/>
          <w:lang w:eastAsia="zh-CN"/>
        </w:rPr>
        <w:t>⑧</w:t>
      </w:r>
      <w:r>
        <w:rPr>
          <w:rFonts w:hint="eastAsia"/>
          <w:lang w:eastAsia="zh-CN"/>
        </w:rPr>
        <w:t>0768</w:t>
      </w:r>
      <w:r>
        <w:rPr>
          <w:rFonts w:hint="eastAsia"/>
          <w:lang w:eastAsia="zh-CN"/>
        </w:rPr>
        <w:t>正</w:t>
      </w:r>
    </w:p>
    <w:p w:rsidR="009606F5" w:rsidRDefault="009606F5" w:rsidP="001F2E22">
      <w:pPr>
        <w:spacing w:line="340" w:lineRule="exact"/>
        <w:ind w:leftChars="300" w:left="630"/>
      </w:pPr>
      <w:r w:rsidRPr="007E5D0D">
        <w:rPr>
          <w:rFonts w:hint="eastAsia"/>
          <w:i/>
          <w:lang w:eastAsia="zh-CN"/>
        </w:rPr>
        <w:t>六月乙巳旦</w:t>
      </w:r>
      <w:r w:rsidRPr="007E5D0D">
        <w:rPr>
          <w:rFonts w:ascii="SimSun" w:eastAsia="SimSun" w:hAnsi="SimSun" w:hint="eastAsia"/>
          <w:i/>
          <w:lang w:eastAsia="zh-CN"/>
        </w:rPr>
        <w:t>，</w:t>
      </w:r>
      <w:r w:rsidRPr="007E5D0D">
        <w:rPr>
          <w:rFonts w:hint="eastAsia"/>
          <w:i/>
          <w:lang w:eastAsia="zh-CN"/>
        </w:rPr>
        <w:t>守府</w:t>
      </w:r>
      <w:r>
        <w:rPr>
          <w:rFonts w:hint="eastAsia"/>
          <w:i/>
          <w:lang w:eastAsia="zh-CN"/>
        </w:rPr>
        <w:t>卽</w:t>
      </w:r>
      <w:r w:rsidRPr="007E5D0D">
        <w:rPr>
          <w:rFonts w:hint="eastAsia"/>
          <w:i/>
          <w:lang w:eastAsia="zh-CN"/>
        </w:rPr>
        <w:t>行</w:t>
      </w:r>
      <w:r w:rsidRPr="007E5D0D">
        <w:rPr>
          <w:rFonts w:ascii="SimSun" w:eastAsia="SimSun" w:hAnsi="SimSun" w:hint="eastAsia"/>
          <w:i/>
          <w:lang w:eastAsia="zh-CN"/>
        </w:rPr>
        <w:t>。</w:t>
      </w:r>
      <w:r>
        <w:rPr>
          <w:rFonts w:hint="eastAsia"/>
          <w:lang w:eastAsia="zh-CN"/>
        </w:rPr>
        <w:t xml:space="preserve">    </w:t>
      </w:r>
      <w:r>
        <w:rPr>
          <w:rFonts w:hint="eastAsia"/>
        </w:rPr>
        <w:t>履手</w:t>
      </w:r>
      <w:r>
        <w:rPr>
          <w:rFonts w:ascii="SimSun" w:eastAsia="SimSun" w:hAnsi="SimSun" w:hint="eastAsia"/>
          <w:lang w:eastAsia="zh-CN"/>
        </w:rPr>
        <w:t>。</w:t>
      </w:r>
      <w:r>
        <w:rPr>
          <w:rFonts w:hint="eastAsia"/>
        </w:rPr>
        <w:tab/>
        <w:t>J1</w:t>
      </w:r>
      <w:r>
        <w:rPr>
          <w:rFonts w:hint="eastAsia"/>
        </w:rPr>
        <w:t>⑧</w:t>
      </w:r>
      <w:r>
        <w:rPr>
          <w:rFonts w:hint="eastAsia"/>
        </w:rPr>
        <w:t>0768</w:t>
      </w:r>
      <w:r>
        <w:rPr>
          <w:rFonts w:hint="eastAsia"/>
        </w:rPr>
        <w:t>背</w:t>
      </w:r>
    </w:p>
    <w:tbl>
      <w:tblPr>
        <w:tblW w:w="85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426"/>
        <w:gridCol w:w="1134"/>
        <w:gridCol w:w="6485"/>
      </w:tblGrid>
      <w:tr w:rsidR="009606F5" w:rsidRPr="00F46BB1" w:rsidTr="009606F5">
        <w:tc>
          <w:tcPr>
            <w:tcW w:w="2025" w:type="dxa"/>
            <w:gridSpan w:val="3"/>
            <w:tcBorders>
              <w:right w:val="single" w:sz="18" w:space="0" w:color="auto"/>
            </w:tcBorders>
            <w:shd w:val="clear" w:color="auto" w:fill="auto"/>
            <w:vAlign w:val="center"/>
          </w:tcPr>
          <w:p w:rsidR="009606F5" w:rsidRPr="00F46BB1" w:rsidRDefault="009606F5" w:rsidP="009606F5">
            <w:pPr>
              <w:jc w:val="center"/>
              <w:rPr>
                <w:lang w:val="de-DE"/>
              </w:rPr>
            </w:pPr>
            <w:r w:rsidRPr="00F46BB1">
              <w:rPr>
                <w:rFonts w:hint="eastAsia"/>
                <w:lang w:val="de-DE"/>
              </w:rPr>
              <w:t>文書構造</w:t>
            </w:r>
          </w:p>
        </w:tc>
        <w:tc>
          <w:tcPr>
            <w:tcW w:w="6485" w:type="dxa"/>
            <w:tcBorders>
              <w:left w:val="single" w:sz="18" w:space="0" w:color="auto"/>
            </w:tcBorders>
            <w:shd w:val="clear" w:color="auto" w:fill="auto"/>
            <w:vAlign w:val="center"/>
          </w:tcPr>
          <w:p w:rsidR="009606F5" w:rsidRPr="00F46BB1" w:rsidRDefault="009606F5" w:rsidP="009606F5">
            <w:pPr>
              <w:jc w:val="center"/>
              <w:rPr>
                <w:lang w:val="de-DE"/>
              </w:rPr>
            </w:pPr>
            <w:r>
              <w:rPr>
                <w:rFonts w:hint="eastAsia"/>
                <w:lang w:val="de-DE"/>
              </w:rPr>
              <w:t>讀み下し文</w:t>
            </w:r>
          </w:p>
        </w:tc>
      </w:tr>
      <w:tr w:rsidR="009606F5" w:rsidRPr="00457AC6" w:rsidTr="009606F5">
        <w:tc>
          <w:tcPr>
            <w:tcW w:w="2025" w:type="dxa"/>
            <w:gridSpan w:val="3"/>
            <w:tcBorders>
              <w:bottom w:val="single" w:sz="18" w:space="0" w:color="auto"/>
              <w:right w:val="single" w:sz="18" w:space="0" w:color="auto"/>
            </w:tcBorders>
            <w:shd w:val="clear" w:color="auto" w:fill="auto"/>
            <w:vAlign w:val="center"/>
          </w:tcPr>
          <w:p w:rsidR="009606F5" w:rsidRPr="00F46BB1" w:rsidRDefault="009606F5" w:rsidP="009606F5">
            <w:pPr>
              <w:jc w:val="center"/>
              <w:rPr>
                <w:lang w:val="de-DE"/>
              </w:rPr>
            </w:pPr>
            <w:r>
              <w:rPr>
                <w:rFonts w:hint="eastAsia"/>
                <w:lang w:val="de-DE"/>
              </w:rPr>
              <w:t>添付書類</w:t>
            </w:r>
          </w:p>
        </w:tc>
        <w:tc>
          <w:tcPr>
            <w:tcW w:w="6485" w:type="dxa"/>
            <w:tcBorders>
              <w:left w:val="single" w:sz="18" w:space="0" w:color="auto"/>
              <w:bottom w:val="single" w:sz="18" w:space="0" w:color="auto"/>
            </w:tcBorders>
            <w:shd w:val="clear" w:color="auto" w:fill="auto"/>
            <w:vAlign w:val="center"/>
          </w:tcPr>
          <w:p w:rsidR="009606F5" w:rsidRPr="00F46BB1" w:rsidRDefault="009606F5" w:rsidP="009606F5">
            <w:pPr>
              <w:rPr>
                <w:lang w:val="de-DE" w:eastAsia="zh-CN"/>
              </w:rPr>
            </w:pPr>
            <w:r>
              <w:rPr>
                <w:rFonts w:hint="eastAsia"/>
              </w:rPr>
              <w:t>【四時獻者上吏缺</w:t>
            </w:r>
            <w:r>
              <w:rPr>
                <w:rFonts w:ascii="SimSun" w:eastAsia="SimSun" w:hAnsi="SimSun" w:hint="eastAsia"/>
                <w:lang w:eastAsia="zh-CN"/>
              </w:rPr>
              <w:t>一牒</w:t>
            </w:r>
            <w:r w:rsidRPr="00B233EB">
              <w:rPr>
                <w:rFonts w:ascii="ＭＳ 明朝" w:hAnsi="ＭＳ 明朝" w:hint="eastAsia"/>
                <w:lang w:val="de-DE"/>
              </w:rPr>
              <w:t>】</w:t>
            </w:r>
          </w:p>
        </w:tc>
      </w:tr>
      <w:tr w:rsidR="009606F5" w:rsidRPr="00F46BB1" w:rsidTr="009606F5">
        <w:tc>
          <w:tcPr>
            <w:tcW w:w="465" w:type="dxa"/>
            <w:vMerge w:val="restart"/>
            <w:tcBorders>
              <w:top w:val="single" w:sz="18" w:space="0" w:color="auto"/>
            </w:tcBorders>
            <w:shd w:val="clear" w:color="auto" w:fill="auto"/>
            <w:textDirection w:val="tbRlV"/>
            <w:vAlign w:val="center"/>
          </w:tcPr>
          <w:p w:rsidR="009606F5" w:rsidRPr="00F46BB1" w:rsidRDefault="009606F5" w:rsidP="009606F5">
            <w:pPr>
              <w:ind w:left="113" w:right="113"/>
              <w:jc w:val="center"/>
              <w:rPr>
                <w:lang w:val="de-DE"/>
              </w:rPr>
            </w:pPr>
            <w:r w:rsidRPr="00F46BB1">
              <w:rPr>
                <w:rFonts w:hint="eastAsia"/>
                <w:lang w:val="de-DE"/>
              </w:rPr>
              <w:t>文書本</w:t>
            </w:r>
            <w:r>
              <w:rPr>
                <w:rFonts w:hint="eastAsia"/>
                <w:lang w:val="de-DE"/>
              </w:rPr>
              <w:t>體</w:t>
            </w:r>
          </w:p>
        </w:tc>
        <w:tc>
          <w:tcPr>
            <w:tcW w:w="1560" w:type="dxa"/>
            <w:gridSpan w:val="2"/>
            <w:tcBorders>
              <w:top w:val="single" w:sz="18" w:space="0" w:color="auto"/>
              <w:right w:val="single" w:sz="18" w:space="0" w:color="auto"/>
            </w:tcBorders>
            <w:shd w:val="clear" w:color="auto" w:fill="auto"/>
            <w:vAlign w:val="center"/>
          </w:tcPr>
          <w:p w:rsidR="009606F5" w:rsidRPr="00F46BB1" w:rsidRDefault="009606F5" w:rsidP="009606F5">
            <w:pPr>
              <w:jc w:val="center"/>
              <w:rPr>
                <w:lang w:val="de-DE"/>
              </w:rPr>
            </w:pPr>
            <w:r>
              <w:rPr>
                <w:rFonts w:hint="eastAsia"/>
                <w:lang w:val="de-DE"/>
              </w:rPr>
              <w:t>前置</w:t>
            </w:r>
          </w:p>
        </w:tc>
        <w:tc>
          <w:tcPr>
            <w:tcW w:w="6485" w:type="dxa"/>
            <w:tcBorders>
              <w:top w:val="single" w:sz="18" w:space="0" w:color="auto"/>
              <w:left w:val="single" w:sz="18" w:space="0" w:color="auto"/>
            </w:tcBorders>
            <w:shd w:val="clear" w:color="auto" w:fill="auto"/>
          </w:tcPr>
          <w:p w:rsidR="009606F5" w:rsidRPr="00F46BB1" w:rsidRDefault="009606F5" w:rsidP="009606F5">
            <w:pPr>
              <w:rPr>
                <w:rFonts w:eastAsia="SimSun"/>
                <w:lang w:val="de-DE"/>
              </w:rPr>
            </w:pPr>
            <w:r>
              <w:rPr>
                <w:rFonts w:hint="eastAsia"/>
              </w:rPr>
              <w:t>三十三年六月庚子朔丁未、遷陵守丞の有、敢えて之れを言う。</w:t>
            </w:r>
          </w:p>
        </w:tc>
      </w:tr>
      <w:tr w:rsidR="009606F5" w:rsidRPr="00F46BB1" w:rsidTr="009606F5">
        <w:tc>
          <w:tcPr>
            <w:tcW w:w="465" w:type="dxa"/>
            <w:vMerge/>
            <w:shd w:val="clear" w:color="auto" w:fill="auto"/>
          </w:tcPr>
          <w:p w:rsidR="009606F5" w:rsidRPr="00F46BB1" w:rsidRDefault="009606F5" w:rsidP="009606F5">
            <w:pPr>
              <w:rPr>
                <w:lang w:val="de-DE"/>
              </w:rPr>
            </w:pPr>
          </w:p>
        </w:tc>
        <w:tc>
          <w:tcPr>
            <w:tcW w:w="426" w:type="dxa"/>
            <w:vMerge w:val="restart"/>
            <w:tcBorders>
              <w:right w:val="single" w:sz="4" w:space="0" w:color="auto"/>
            </w:tcBorders>
            <w:shd w:val="clear" w:color="auto" w:fill="auto"/>
            <w:textDirection w:val="tbRlV"/>
            <w:vAlign w:val="center"/>
          </w:tcPr>
          <w:p w:rsidR="009606F5" w:rsidRPr="00F46BB1" w:rsidRDefault="009606F5" w:rsidP="009606F5">
            <w:pPr>
              <w:spacing w:line="240" w:lineRule="exact"/>
              <w:ind w:left="113" w:right="113"/>
              <w:jc w:val="center"/>
              <w:rPr>
                <w:rFonts w:eastAsia="SimSun"/>
                <w:lang w:val="de-DE" w:eastAsia="zh-CN"/>
              </w:rPr>
            </w:pPr>
            <w:r>
              <w:rPr>
                <w:rFonts w:ascii="ＭＳ 明朝" w:hAnsi="ＭＳ 明朝" w:hint="eastAsia"/>
                <w:lang w:val="de-DE"/>
              </w:rPr>
              <w:t>本文</w:t>
            </w:r>
          </w:p>
        </w:tc>
        <w:tc>
          <w:tcPr>
            <w:tcW w:w="1134" w:type="dxa"/>
            <w:vMerge w:val="restart"/>
            <w:tcBorders>
              <w:left w:val="single" w:sz="4" w:space="0" w:color="auto"/>
              <w:right w:val="single" w:sz="18" w:space="0" w:color="auto"/>
            </w:tcBorders>
            <w:shd w:val="clear" w:color="auto" w:fill="auto"/>
            <w:vAlign w:val="center"/>
          </w:tcPr>
          <w:p w:rsidR="009606F5" w:rsidRPr="00B316CD" w:rsidRDefault="009606F5" w:rsidP="009606F5">
            <w:pPr>
              <w:spacing w:line="240" w:lineRule="exact"/>
              <w:jc w:val="center"/>
              <w:rPr>
                <w:rFonts w:ascii="ＭＳ 明朝" w:hAnsi="ＭＳ 明朝"/>
                <w:lang w:val="de-DE" w:eastAsia="zh-CN"/>
              </w:rPr>
            </w:pPr>
            <w:r w:rsidRPr="00B316CD">
              <w:rPr>
                <w:rFonts w:ascii="ＭＳ 明朝" w:hAnsi="ＭＳ 明朝" w:hint="eastAsia"/>
                <w:lang w:val="de-DE" w:eastAsia="zh-CN"/>
              </w:rPr>
              <w:t>根據資料</w:t>
            </w:r>
          </w:p>
        </w:tc>
        <w:tc>
          <w:tcPr>
            <w:tcW w:w="6485" w:type="dxa"/>
            <w:tcBorders>
              <w:left w:val="single" w:sz="18" w:space="0" w:color="auto"/>
              <w:bottom w:val="dashed" w:sz="4" w:space="0" w:color="auto"/>
            </w:tcBorders>
            <w:shd w:val="clear" w:color="auto" w:fill="auto"/>
          </w:tcPr>
          <w:p w:rsidR="009606F5" w:rsidRPr="00DC1C26" w:rsidRDefault="009606F5" w:rsidP="009606F5">
            <w:pPr>
              <w:spacing w:line="320" w:lineRule="exact"/>
              <w:ind w:leftChars="200" w:left="420"/>
              <w:rPr>
                <w:rFonts w:ascii="ＭＳ 明朝" w:hAnsi="ＭＳ 明朝"/>
                <w:lang w:val="de-DE"/>
              </w:rPr>
            </w:pPr>
            <w:r w:rsidRPr="00DC1C26">
              <w:rPr>
                <w:rFonts w:ascii="ＭＳ 明朝" w:hAnsi="ＭＳ 明朝" w:hint="eastAsia"/>
                <w:lang w:val="de-DE"/>
              </w:rPr>
              <w:t>守府、四時獻</w:t>
            </w:r>
            <w:r>
              <w:rPr>
                <w:rFonts w:ascii="ＭＳ 明朝" w:hAnsi="ＭＳ 明朝" w:hint="eastAsia"/>
                <w:lang w:val="de-DE"/>
              </w:rPr>
              <w:t>者</w:t>
            </w:r>
            <w:r w:rsidRPr="00DC1C26">
              <w:rPr>
                <w:rFonts w:ascii="ＭＳ 明朝" w:hAnsi="ＭＳ 明朝" w:hint="eastAsia"/>
                <w:lang w:val="de-DE"/>
              </w:rPr>
              <w:t>の吏缺を上</w:t>
            </w:r>
            <w:r>
              <w:rPr>
                <w:rFonts w:ascii="ＭＳ 明朝" w:hAnsi="ＭＳ 明朝" w:hint="eastAsia"/>
                <w:lang w:val="de-DE"/>
              </w:rPr>
              <w:t>す</w:t>
            </w:r>
            <w:r w:rsidRPr="00DC1C26">
              <w:rPr>
                <w:rFonts w:ascii="ＭＳ 明朝" w:hAnsi="ＭＳ 明朝" w:hint="eastAsia"/>
                <w:lang w:val="de-DE"/>
              </w:rPr>
              <w:t>の式を下して曰わく</w:t>
            </w:r>
            <w:r>
              <w:rPr>
                <w:rFonts w:ascii="ＭＳ 明朝" w:hAnsi="ＭＳ 明朝" w:hint="eastAsia"/>
                <w:lang w:val="de-DE"/>
              </w:rPr>
              <w:t>、</w:t>
            </w:r>
          </w:p>
        </w:tc>
      </w:tr>
      <w:tr w:rsidR="009606F5" w:rsidRPr="001B06B7" w:rsidTr="009606F5">
        <w:tc>
          <w:tcPr>
            <w:tcW w:w="465" w:type="dxa"/>
            <w:vMerge/>
            <w:shd w:val="clear" w:color="auto" w:fill="auto"/>
          </w:tcPr>
          <w:p w:rsidR="009606F5" w:rsidRPr="00F46BB1" w:rsidRDefault="009606F5" w:rsidP="009606F5">
            <w:pPr>
              <w:rPr>
                <w:lang w:val="de-DE"/>
              </w:rPr>
            </w:pPr>
          </w:p>
        </w:tc>
        <w:tc>
          <w:tcPr>
            <w:tcW w:w="426" w:type="dxa"/>
            <w:vMerge/>
            <w:tcBorders>
              <w:right w:val="single" w:sz="4" w:space="0" w:color="auto"/>
            </w:tcBorders>
            <w:shd w:val="clear" w:color="auto" w:fill="auto"/>
            <w:vAlign w:val="center"/>
          </w:tcPr>
          <w:p w:rsidR="009606F5" w:rsidRPr="00F46BB1" w:rsidRDefault="009606F5" w:rsidP="009606F5">
            <w:pPr>
              <w:jc w:val="center"/>
              <w:rPr>
                <w:rFonts w:eastAsia="SimSun"/>
                <w:lang w:val="de-DE"/>
              </w:rPr>
            </w:pPr>
          </w:p>
        </w:tc>
        <w:tc>
          <w:tcPr>
            <w:tcW w:w="1134" w:type="dxa"/>
            <w:vMerge/>
            <w:tcBorders>
              <w:left w:val="single" w:sz="4" w:space="0" w:color="auto"/>
              <w:right w:val="single" w:sz="18" w:space="0" w:color="auto"/>
            </w:tcBorders>
            <w:shd w:val="clear" w:color="auto" w:fill="auto"/>
            <w:vAlign w:val="center"/>
          </w:tcPr>
          <w:p w:rsidR="009606F5" w:rsidRPr="00F46BB1" w:rsidRDefault="009606F5" w:rsidP="009606F5">
            <w:pPr>
              <w:jc w:val="center"/>
              <w:rPr>
                <w:rFonts w:eastAsia="SimSun"/>
                <w:lang w:val="de-DE"/>
              </w:rPr>
            </w:pPr>
          </w:p>
        </w:tc>
        <w:tc>
          <w:tcPr>
            <w:tcW w:w="6485" w:type="dxa"/>
            <w:tcBorders>
              <w:top w:val="dashed" w:sz="4" w:space="0" w:color="auto"/>
              <w:left w:val="single" w:sz="18" w:space="0" w:color="auto"/>
            </w:tcBorders>
            <w:shd w:val="clear" w:color="auto" w:fill="auto"/>
          </w:tcPr>
          <w:p w:rsidR="009606F5" w:rsidRPr="00DC1C26" w:rsidRDefault="009606F5" w:rsidP="009606F5">
            <w:pPr>
              <w:ind w:leftChars="400" w:left="840"/>
              <w:rPr>
                <w:rFonts w:ascii="ＭＳ 明朝" w:hAnsi="ＭＳ 明朝" w:cs="ＭＳ 明朝"/>
                <w:lang w:val="de-DE"/>
              </w:rPr>
            </w:pPr>
            <w:r w:rsidRPr="00DC1C26">
              <w:rPr>
                <w:rFonts w:ascii="ＭＳ 明朝" w:hAnsi="ＭＳ 明朝" w:hint="eastAsia"/>
                <w:lang w:val="de-DE" w:eastAsia="zh-CN"/>
              </w:rPr>
              <w:t>式</w:t>
            </w:r>
            <w:r w:rsidRPr="00DC1C26">
              <w:rPr>
                <w:rFonts w:ascii="ＭＳ 明朝" w:hAnsi="ＭＳ 明朝" w:hint="eastAsia"/>
                <w:lang w:val="de-DE"/>
              </w:rPr>
              <w:t>に</w:t>
            </w:r>
            <w:r>
              <w:rPr>
                <w:rFonts w:ascii="ＭＳ 明朝" w:hAnsi="ＭＳ 明朝"/>
              </w:rPr>
              <w:ruby>
                <w:rubyPr>
                  <w:rubyAlign w:val="distributeSpace"/>
                  <w:hps w:val="10"/>
                  <w:hpsRaise w:val="18"/>
                  <w:hpsBaseText w:val="21"/>
                  <w:lid w:val="ja-JP"/>
                </w:rubyPr>
                <w:rt>
                  <w:r w:rsidR="009606F5" w:rsidRPr="00B40F20">
                    <w:rPr>
                      <w:rFonts w:ascii="ＭＳ 明朝" w:hAnsi="ＭＳ 明朝"/>
                      <w:sz w:val="10"/>
                    </w:rPr>
                    <w:t>なら</w:t>
                  </w:r>
                </w:rt>
                <w:rubyBase>
                  <w:r w:rsidR="009606F5">
                    <w:rPr>
                      <w:rFonts w:ascii="ＭＳ 明朝" w:hAnsi="ＭＳ 明朝"/>
                    </w:rPr>
                    <w:t>倣</w:t>
                  </w:r>
                </w:rubyBase>
              </w:ruby>
            </w:r>
            <w:r w:rsidRPr="00DC1C26">
              <w:rPr>
                <w:rFonts w:ascii="ＭＳ 明朝" w:hAnsi="ＭＳ 明朝" w:hint="eastAsia"/>
                <w:lang w:val="de-DE"/>
              </w:rPr>
              <w:t>いて</w:t>
            </w:r>
            <w:r w:rsidRPr="00DC1C26">
              <w:rPr>
                <w:rFonts w:ascii="ＭＳ 明朝" w:hAnsi="ＭＳ 明朝" w:hint="eastAsia"/>
                <w:lang w:val="de-DE" w:eastAsia="zh-CN"/>
              </w:rPr>
              <w:t>上</w:t>
            </w:r>
            <w:r w:rsidRPr="00DC1C26">
              <w:rPr>
                <w:rFonts w:ascii="ＭＳ 明朝" w:hAnsi="ＭＳ 明朝" w:hint="eastAsia"/>
                <w:lang w:val="de-DE"/>
              </w:rPr>
              <w:t>せ</w:t>
            </w:r>
            <w:r w:rsidRPr="00DC1C26">
              <w:rPr>
                <w:rFonts w:ascii="ＭＳ 明朝" w:hAnsi="ＭＳ 明朝" w:hint="eastAsia"/>
                <w:lang w:val="de-DE" w:eastAsia="zh-CN"/>
              </w:rPr>
              <w:t>。</w:t>
            </w:r>
          </w:p>
        </w:tc>
      </w:tr>
      <w:tr w:rsidR="009606F5" w:rsidRPr="00F46BB1" w:rsidTr="009606F5">
        <w:tc>
          <w:tcPr>
            <w:tcW w:w="465" w:type="dxa"/>
            <w:vMerge/>
            <w:shd w:val="clear" w:color="auto" w:fill="auto"/>
          </w:tcPr>
          <w:p w:rsidR="009606F5" w:rsidRPr="001B06B7" w:rsidRDefault="009606F5" w:rsidP="009606F5">
            <w:pPr>
              <w:rPr>
                <w:lang w:val="de-DE"/>
              </w:rPr>
            </w:pPr>
          </w:p>
        </w:tc>
        <w:tc>
          <w:tcPr>
            <w:tcW w:w="426" w:type="dxa"/>
            <w:vMerge/>
            <w:tcBorders>
              <w:right w:val="single" w:sz="4" w:space="0" w:color="auto"/>
            </w:tcBorders>
            <w:shd w:val="clear" w:color="auto" w:fill="auto"/>
            <w:vAlign w:val="center"/>
          </w:tcPr>
          <w:p w:rsidR="009606F5" w:rsidRPr="001B06B7" w:rsidRDefault="009606F5" w:rsidP="009606F5">
            <w:pPr>
              <w:jc w:val="center"/>
              <w:rPr>
                <w:lang w:val="de-DE"/>
              </w:rPr>
            </w:pPr>
          </w:p>
        </w:tc>
        <w:tc>
          <w:tcPr>
            <w:tcW w:w="1134" w:type="dxa"/>
            <w:vMerge w:val="restart"/>
            <w:tcBorders>
              <w:left w:val="single" w:sz="4" w:space="0" w:color="auto"/>
              <w:right w:val="single" w:sz="18" w:space="0" w:color="auto"/>
            </w:tcBorders>
            <w:shd w:val="clear" w:color="auto" w:fill="auto"/>
            <w:vAlign w:val="center"/>
          </w:tcPr>
          <w:p w:rsidR="009606F5" w:rsidRPr="00F46BB1" w:rsidRDefault="009606F5" w:rsidP="009606F5">
            <w:pPr>
              <w:jc w:val="center"/>
              <w:rPr>
                <w:lang w:val="de-DE"/>
              </w:rPr>
            </w:pPr>
            <w:r>
              <w:rPr>
                <w:rFonts w:hint="eastAsia"/>
                <w:lang w:val="de-DE"/>
              </w:rPr>
              <w:t>用件</w:t>
            </w:r>
          </w:p>
        </w:tc>
        <w:tc>
          <w:tcPr>
            <w:tcW w:w="6485" w:type="dxa"/>
            <w:tcBorders>
              <w:left w:val="single" w:sz="18" w:space="0" w:color="auto"/>
              <w:bottom w:val="dashed" w:sz="4" w:space="0" w:color="auto"/>
            </w:tcBorders>
            <w:shd w:val="clear" w:color="auto" w:fill="auto"/>
          </w:tcPr>
          <w:p w:rsidR="009606F5" w:rsidRPr="00F46BB1" w:rsidRDefault="009606F5" w:rsidP="009606F5">
            <w:pPr>
              <w:ind w:leftChars="200" w:left="420"/>
              <w:rPr>
                <w:lang w:val="de-DE"/>
              </w:rPr>
            </w:pPr>
            <w:r>
              <w:rPr>
                <w:rFonts w:hint="eastAsia"/>
                <w:lang w:eastAsia="zh-CN"/>
              </w:rPr>
              <w:t>今</w:t>
            </w:r>
          </w:p>
        </w:tc>
      </w:tr>
      <w:tr w:rsidR="009606F5" w:rsidRPr="00F46BB1" w:rsidTr="009606F5">
        <w:tc>
          <w:tcPr>
            <w:tcW w:w="465" w:type="dxa"/>
            <w:vMerge/>
            <w:shd w:val="clear" w:color="auto" w:fill="auto"/>
          </w:tcPr>
          <w:p w:rsidR="009606F5" w:rsidRPr="00F46BB1" w:rsidRDefault="009606F5" w:rsidP="009606F5">
            <w:pPr>
              <w:rPr>
                <w:lang w:val="de-DE"/>
              </w:rPr>
            </w:pPr>
          </w:p>
        </w:tc>
        <w:tc>
          <w:tcPr>
            <w:tcW w:w="426" w:type="dxa"/>
            <w:vMerge/>
            <w:tcBorders>
              <w:right w:val="single" w:sz="4" w:space="0" w:color="auto"/>
            </w:tcBorders>
            <w:shd w:val="clear" w:color="auto" w:fill="auto"/>
            <w:vAlign w:val="center"/>
          </w:tcPr>
          <w:p w:rsidR="009606F5" w:rsidRPr="00F46BB1" w:rsidRDefault="009606F5" w:rsidP="009606F5">
            <w:pPr>
              <w:jc w:val="center"/>
              <w:rPr>
                <w:lang w:val="de-DE"/>
              </w:rPr>
            </w:pPr>
          </w:p>
        </w:tc>
        <w:tc>
          <w:tcPr>
            <w:tcW w:w="1134" w:type="dxa"/>
            <w:vMerge/>
            <w:tcBorders>
              <w:left w:val="single" w:sz="4" w:space="0" w:color="auto"/>
              <w:right w:val="single" w:sz="18" w:space="0" w:color="auto"/>
            </w:tcBorders>
            <w:shd w:val="clear" w:color="auto" w:fill="auto"/>
            <w:vAlign w:val="center"/>
          </w:tcPr>
          <w:p w:rsidR="009606F5" w:rsidRPr="00F46BB1" w:rsidRDefault="009606F5" w:rsidP="009606F5">
            <w:pPr>
              <w:jc w:val="center"/>
              <w:rPr>
                <w:lang w:val="de-DE"/>
              </w:rPr>
            </w:pPr>
          </w:p>
        </w:tc>
        <w:tc>
          <w:tcPr>
            <w:tcW w:w="6485" w:type="dxa"/>
            <w:tcBorders>
              <w:top w:val="dashed" w:sz="4" w:space="0" w:color="auto"/>
              <w:left w:val="single" w:sz="18" w:space="0" w:color="auto"/>
            </w:tcBorders>
            <w:shd w:val="clear" w:color="auto" w:fill="auto"/>
          </w:tcPr>
          <w:p w:rsidR="009606F5" w:rsidRPr="00F46BB1" w:rsidRDefault="009606F5" w:rsidP="009606F5">
            <w:pPr>
              <w:ind w:leftChars="400" w:left="840"/>
              <w:rPr>
                <w:lang w:val="de-DE"/>
              </w:rPr>
            </w:pPr>
            <w:r>
              <w:rPr>
                <w:rFonts w:hint="eastAsia"/>
              </w:rPr>
              <w:t>牒もて書に</w:t>
            </w:r>
            <w:r w:rsidRPr="00010E17">
              <w:rPr>
                <w:rFonts w:hint="eastAsia"/>
              </w:rPr>
              <w:t>應</w:t>
            </w:r>
            <w:r>
              <w:rPr>
                <w:rFonts w:hint="eastAsia"/>
              </w:rPr>
              <w:t>う者一牒を書し、上す。</w:t>
            </w:r>
          </w:p>
        </w:tc>
      </w:tr>
      <w:tr w:rsidR="009606F5" w:rsidRPr="00F46BB1" w:rsidTr="009606F5">
        <w:tc>
          <w:tcPr>
            <w:tcW w:w="465" w:type="dxa"/>
            <w:vMerge/>
            <w:tcBorders>
              <w:bottom w:val="single" w:sz="18" w:space="0" w:color="auto"/>
            </w:tcBorders>
            <w:shd w:val="clear" w:color="auto" w:fill="auto"/>
          </w:tcPr>
          <w:p w:rsidR="009606F5" w:rsidRPr="00F46BB1" w:rsidRDefault="009606F5" w:rsidP="009606F5">
            <w:pPr>
              <w:rPr>
                <w:lang w:val="de-DE"/>
              </w:rPr>
            </w:pPr>
          </w:p>
        </w:tc>
        <w:tc>
          <w:tcPr>
            <w:tcW w:w="1560" w:type="dxa"/>
            <w:gridSpan w:val="2"/>
            <w:tcBorders>
              <w:bottom w:val="single" w:sz="18" w:space="0" w:color="auto"/>
              <w:right w:val="single" w:sz="18" w:space="0" w:color="auto"/>
            </w:tcBorders>
            <w:shd w:val="clear" w:color="auto" w:fill="auto"/>
            <w:vAlign w:val="center"/>
          </w:tcPr>
          <w:p w:rsidR="009606F5" w:rsidRPr="00F46BB1" w:rsidRDefault="009606F5" w:rsidP="009606F5">
            <w:pPr>
              <w:jc w:val="center"/>
              <w:rPr>
                <w:lang w:val="de-DE"/>
              </w:rPr>
            </w:pPr>
            <w:r>
              <w:rPr>
                <w:rFonts w:hint="eastAsia"/>
                <w:lang w:val="de-DE"/>
              </w:rPr>
              <w:t>結び</w:t>
            </w:r>
          </w:p>
        </w:tc>
        <w:tc>
          <w:tcPr>
            <w:tcW w:w="6485" w:type="dxa"/>
            <w:tcBorders>
              <w:left w:val="single" w:sz="18" w:space="0" w:color="auto"/>
              <w:bottom w:val="single" w:sz="18" w:space="0" w:color="auto"/>
            </w:tcBorders>
            <w:shd w:val="clear" w:color="auto" w:fill="auto"/>
          </w:tcPr>
          <w:p w:rsidR="009606F5" w:rsidRPr="001B06B7" w:rsidRDefault="009606F5" w:rsidP="009606F5">
            <w:pPr>
              <w:rPr>
                <w:rFonts w:eastAsia="SimSun"/>
                <w:lang w:val="de-DE" w:eastAsia="zh-CN"/>
              </w:rPr>
            </w:pPr>
            <w:r>
              <w:rPr>
                <w:rFonts w:hint="eastAsia"/>
              </w:rPr>
              <w:t>敢えて之れを言う。</w:t>
            </w:r>
          </w:p>
        </w:tc>
      </w:tr>
      <w:tr w:rsidR="009606F5" w:rsidRPr="00F46BB1" w:rsidTr="009606F5">
        <w:tc>
          <w:tcPr>
            <w:tcW w:w="465" w:type="dxa"/>
            <w:vMerge w:val="restart"/>
            <w:tcBorders>
              <w:top w:val="single" w:sz="18" w:space="0" w:color="auto"/>
            </w:tcBorders>
            <w:shd w:val="clear" w:color="auto" w:fill="auto"/>
            <w:textDirection w:val="tbRlV"/>
            <w:vAlign w:val="center"/>
          </w:tcPr>
          <w:p w:rsidR="009606F5" w:rsidRPr="00F46BB1" w:rsidRDefault="009606F5" w:rsidP="009606F5">
            <w:pPr>
              <w:ind w:left="113" w:right="113"/>
              <w:jc w:val="center"/>
              <w:rPr>
                <w:lang w:val="de-DE"/>
              </w:rPr>
            </w:pPr>
            <w:r w:rsidRPr="00F46BB1">
              <w:rPr>
                <w:rFonts w:hint="eastAsia"/>
                <w:lang w:val="de-DE"/>
              </w:rPr>
              <w:t>附記</w:t>
            </w:r>
          </w:p>
        </w:tc>
        <w:tc>
          <w:tcPr>
            <w:tcW w:w="1560" w:type="dxa"/>
            <w:gridSpan w:val="2"/>
            <w:tcBorders>
              <w:top w:val="single" w:sz="18" w:space="0" w:color="auto"/>
              <w:right w:val="single" w:sz="18" w:space="0" w:color="auto"/>
            </w:tcBorders>
            <w:shd w:val="clear" w:color="auto" w:fill="auto"/>
            <w:vAlign w:val="center"/>
          </w:tcPr>
          <w:p w:rsidR="009606F5" w:rsidRPr="00F46BB1" w:rsidRDefault="009606F5" w:rsidP="009606F5">
            <w:pPr>
              <w:jc w:val="center"/>
              <w:rPr>
                <w:lang w:val="de-DE"/>
              </w:rPr>
            </w:pPr>
            <w:r w:rsidRPr="00F46BB1">
              <w:rPr>
                <w:rFonts w:hint="eastAsia"/>
                <w:lang w:val="de-DE"/>
              </w:rPr>
              <w:t>送達</w:t>
            </w:r>
            <w:r>
              <w:rPr>
                <w:rFonts w:hint="eastAsia"/>
                <w:lang w:val="de-DE"/>
              </w:rPr>
              <w:t>記</w:t>
            </w:r>
            <w:r w:rsidR="009359B2">
              <w:rPr>
                <w:rFonts w:hint="eastAsia"/>
                <w:lang w:val="de-DE"/>
              </w:rPr>
              <w:t>錄</w:t>
            </w:r>
          </w:p>
        </w:tc>
        <w:tc>
          <w:tcPr>
            <w:tcW w:w="6485" w:type="dxa"/>
            <w:tcBorders>
              <w:top w:val="single" w:sz="18" w:space="0" w:color="auto"/>
              <w:left w:val="single" w:sz="18" w:space="0" w:color="auto"/>
            </w:tcBorders>
            <w:shd w:val="clear" w:color="auto" w:fill="auto"/>
          </w:tcPr>
          <w:p w:rsidR="009606F5" w:rsidRPr="00EE71FE" w:rsidRDefault="009606F5" w:rsidP="009606F5">
            <w:pPr>
              <w:rPr>
                <w:i/>
                <w:lang w:val="de-DE"/>
              </w:rPr>
            </w:pPr>
            <w:r w:rsidRPr="00EE71FE">
              <w:rPr>
                <w:rFonts w:hint="eastAsia"/>
                <w:i/>
              </w:rPr>
              <w:t>六月乙巳</w:t>
            </w:r>
            <w:r>
              <w:rPr>
                <w:rFonts w:hint="eastAsia"/>
                <w:i/>
              </w:rPr>
              <w:t>、</w:t>
            </w:r>
            <w:r w:rsidRPr="00EE71FE">
              <w:rPr>
                <w:rFonts w:hint="eastAsia"/>
                <w:i/>
              </w:rPr>
              <w:t>旦、守府</w:t>
            </w:r>
            <w:r>
              <w:rPr>
                <w:rFonts w:hint="eastAsia"/>
                <w:i/>
              </w:rPr>
              <w:t>の卽、</w:t>
            </w:r>
            <w:r w:rsidRPr="00EE71FE">
              <w:rPr>
                <w:rFonts w:hint="eastAsia"/>
                <w:i/>
              </w:rPr>
              <w:t>行る</w:t>
            </w:r>
            <w:r w:rsidRPr="00EE71FE">
              <w:rPr>
                <w:rFonts w:ascii="SimSun" w:eastAsia="SimSun" w:hAnsi="SimSun" w:hint="eastAsia"/>
                <w:i/>
              </w:rPr>
              <w:t>。</w:t>
            </w:r>
          </w:p>
        </w:tc>
      </w:tr>
      <w:tr w:rsidR="009606F5" w:rsidRPr="00F46BB1" w:rsidTr="009606F5">
        <w:tc>
          <w:tcPr>
            <w:tcW w:w="465" w:type="dxa"/>
            <w:vMerge/>
            <w:shd w:val="clear" w:color="auto" w:fill="auto"/>
            <w:vAlign w:val="center"/>
          </w:tcPr>
          <w:p w:rsidR="009606F5" w:rsidRPr="00F46BB1" w:rsidRDefault="009606F5" w:rsidP="009606F5">
            <w:pPr>
              <w:jc w:val="center"/>
              <w:rPr>
                <w:lang w:val="de-DE"/>
              </w:rPr>
            </w:pPr>
          </w:p>
        </w:tc>
        <w:tc>
          <w:tcPr>
            <w:tcW w:w="1560" w:type="dxa"/>
            <w:gridSpan w:val="2"/>
            <w:tcBorders>
              <w:top w:val="single" w:sz="4" w:space="0" w:color="auto"/>
              <w:right w:val="single" w:sz="18" w:space="0" w:color="auto"/>
            </w:tcBorders>
            <w:shd w:val="clear" w:color="auto" w:fill="auto"/>
            <w:vAlign w:val="center"/>
          </w:tcPr>
          <w:p w:rsidR="009606F5" w:rsidRPr="00F46BB1" w:rsidRDefault="009606F5" w:rsidP="009606F5">
            <w:pPr>
              <w:jc w:val="center"/>
              <w:rPr>
                <w:lang w:val="de-DE"/>
              </w:rPr>
            </w:pPr>
            <w:r>
              <w:rPr>
                <w:rFonts w:hint="eastAsia"/>
                <w:lang w:val="de-DE"/>
              </w:rPr>
              <w:t>作成記</w:t>
            </w:r>
            <w:r w:rsidR="009359B2">
              <w:rPr>
                <w:rFonts w:hint="eastAsia"/>
                <w:lang w:val="de-DE"/>
              </w:rPr>
              <w:t>錄</w:t>
            </w:r>
          </w:p>
        </w:tc>
        <w:tc>
          <w:tcPr>
            <w:tcW w:w="6485" w:type="dxa"/>
            <w:tcBorders>
              <w:top w:val="single" w:sz="4" w:space="0" w:color="auto"/>
              <w:left w:val="single" w:sz="18" w:space="0" w:color="auto"/>
            </w:tcBorders>
            <w:shd w:val="clear" w:color="auto" w:fill="auto"/>
          </w:tcPr>
          <w:p w:rsidR="009606F5" w:rsidRPr="00F46BB1" w:rsidRDefault="009606F5" w:rsidP="009606F5">
            <w:pPr>
              <w:rPr>
                <w:lang w:val="de-DE"/>
              </w:rPr>
            </w:pPr>
            <w:r>
              <w:rPr>
                <w:rFonts w:hint="eastAsia"/>
              </w:rPr>
              <w:t>履手す</w:t>
            </w:r>
            <w:r>
              <w:rPr>
                <w:rFonts w:ascii="SimSun" w:eastAsia="SimSun" w:hAnsi="SimSun" w:hint="eastAsia"/>
                <w:lang w:eastAsia="zh-CN"/>
              </w:rPr>
              <w:t>。</w:t>
            </w:r>
          </w:p>
        </w:tc>
      </w:tr>
    </w:tbl>
    <w:p w:rsidR="00A9092E" w:rsidRDefault="009606F5" w:rsidP="001F2E22">
      <w:pPr>
        <w:spacing w:line="340" w:lineRule="exact"/>
      </w:pPr>
      <w:r>
        <w:rPr>
          <w:rFonts w:hint="eastAsia"/>
        </w:rPr>
        <w:t>この文書では、遷陵</w:t>
      </w:r>
      <w:r w:rsidR="009359B2">
        <w:rPr>
          <w:rFonts w:hint="eastAsia"/>
        </w:rPr>
        <w:t>縣</w:t>
      </w:r>
      <w:r>
        <w:rPr>
          <w:rFonts w:hint="eastAsia"/>
        </w:rPr>
        <w:t>は太守府の要求に</w:t>
      </w:r>
      <w:r w:rsidR="009359B2">
        <w:rPr>
          <w:rFonts w:hint="eastAsia"/>
        </w:rPr>
        <w:t>應</w:t>
      </w:r>
      <w:r>
        <w:rPr>
          <w:rFonts w:hint="eastAsia"/>
        </w:rPr>
        <w:t>じて、吏</w:t>
      </w:r>
      <w:r w:rsidRPr="00DC1C26">
        <w:rPr>
          <w:rFonts w:ascii="ＭＳ 明朝" w:hAnsi="ＭＳ 明朝" w:hint="eastAsia"/>
          <w:lang w:val="de-DE"/>
        </w:rPr>
        <w:t>缺</w:t>
      </w:r>
      <w:r>
        <w:rPr>
          <w:rFonts w:ascii="ＭＳ 明朝" w:hAnsi="ＭＳ 明朝" w:hint="eastAsia"/>
          <w:lang w:val="de-DE"/>
        </w:rPr>
        <w:t>を太守府の式に</w:t>
      </w:r>
      <w:r w:rsidR="009359B2">
        <w:rPr>
          <w:rFonts w:ascii="ＭＳ 明朝" w:hAnsi="ＭＳ 明朝" w:hint="eastAsia"/>
          <w:lang w:val="de-DE"/>
        </w:rPr>
        <w:t>從</w:t>
      </w:r>
      <w:r>
        <w:rPr>
          <w:rFonts w:ascii="ＭＳ 明朝" w:hAnsi="ＭＳ 明朝" w:hint="eastAsia"/>
          <w:lang w:val="de-DE"/>
        </w:rPr>
        <w:t>って列記して上呈するが、「</w:t>
      </w:r>
      <w:r w:rsidR="00A9092E">
        <w:rPr>
          <w:rFonts w:hint="eastAsia"/>
        </w:rPr>
        <w:t>牒書</w:t>
      </w:r>
      <w:r w:rsidR="001F2E22" w:rsidRPr="001F2E22">
        <w:rPr>
          <w:rFonts w:ascii="宋体-方正超大字符集" w:eastAsia="Simsun (Founder Extended)" w:hAnsi="宋体-方正超大字符集" w:cs="宋体-方正超大字符集" w:hint="eastAsia"/>
        </w:rPr>
        <w:t>𤻮</w:t>
      </w:r>
      <w:r w:rsidR="00A9092E" w:rsidRPr="00010E17">
        <w:rPr>
          <w:rFonts w:hint="eastAsia"/>
        </w:rPr>
        <w:t>（應）</w:t>
      </w:r>
      <w:r w:rsidR="00A9092E">
        <w:rPr>
          <w:rFonts w:hint="eastAsia"/>
        </w:rPr>
        <w:t>書者一牒</w:t>
      </w:r>
      <w:r w:rsidR="00A9092E">
        <w:rPr>
          <w:rFonts w:eastAsia="SimSun" w:hint="eastAsia"/>
        </w:rPr>
        <w:t>，</w:t>
      </w:r>
      <w:r w:rsidR="00A9092E">
        <w:rPr>
          <w:rFonts w:hint="eastAsia"/>
        </w:rPr>
        <w:t>上</w:t>
      </w:r>
      <w:r w:rsidR="00A9092E">
        <w:rPr>
          <w:rFonts w:ascii="SimSun" w:hAnsi="SimSun" w:hint="eastAsia"/>
        </w:rPr>
        <w:t>」をよりコンパクトに表せば、「</w:t>
      </w:r>
      <w:r w:rsidR="00A9092E">
        <w:rPr>
          <w:rFonts w:hint="eastAsia"/>
        </w:rPr>
        <w:t>上</w:t>
      </w:r>
      <w:r w:rsidR="001F2E22" w:rsidRPr="001F2E22">
        <w:rPr>
          <w:rFonts w:ascii="宋体-方正超大字符集" w:eastAsia="Simsun (Founder Extended)" w:hAnsi="宋体-方正超大字符集" w:cs="宋体-方正超大字符集" w:hint="eastAsia"/>
        </w:rPr>
        <w:t>𤻮</w:t>
      </w:r>
      <w:r w:rsidR="00A9092E" w:rsidRPr="00010E17">
        <w:rPr>
          <w:rFonts w:hint="eastAsia"/>
        </w:rPr>
        <w:t>（應）</w:t>
      </w:r>
      <w:r w:rsidR="00A9092E">
        <w:rPr>
          <w:rFonts w:hint="eastAsia"/>
        </w:rPr>
        <w:t>書者一牒」とも言える。さらに</w:t>
      </w:r>
      <w:r w:rsidR="009359B2">
        <w:rPr>
          <w:rFonts w:hint="eastAsia"/>
        </w:rPr>
        <w:t>數</w:t>
      </w:r>
      <w:r w:rsidR="00A9092E">
        <w:rPr>
          <w:rFonts w:hint="eastAsia"/>
        </w:rPr>
        <w:t>詞と「</w:t>
      </w:r>
      <w:r w:rsidR="009359B2">
        <w:rPr>
          <w:rFonts w:hint="eastAsia"/>
        </w:rPr>
        <w:t>者</w:t>
      </w:r>
      <w:r w:rsidR="00A9092E">
        <w:rPr>
          <w:rFonts w:hint="eastAsia"/>
        </w:rPr>
        <w:t>」字を省略すれば、前</w:t>
      </w:r>
      <w:r w:rsidR="009359B2">
        <w:rPr>
          <w:rFonts w:hint="eastAsia"/>
        </w:rPr>
        <w:t>揭</w:t>
      </w:r>
      <w:r w:rsidR="00A9092E">
        <w:rPr>
          <w:rFonts w:hint="eastAsia"/>
        </w:rPr>
        <w:t>の簡</w:t>
      </w:r>
      <w:r w:rsidR="00A9092E">
        <w:rPr>
          <w:rFonts w:ascii="ＭＳ 明朝" w:hAnsi="ＭＳ 明朝" w:cs="ＭＳ 明朝" w:hint="eastAsia"/>
        </w:rPr>
        <w:t>J</w:t>
      </w:r>
      <w:r w:rsidR="00A9092E">
        <w:t>1</w:t>
      </w:r>
      <w:r w:rsidR="00A9092E">
        <w:rPr>
          <w:rFonts w:hint="eastAsia"/>
        </w:rPr>
        <w:t>⑧</w:t>
      </w:r>
      <w:r w:rsidR="00A9092E">
        <w:t>2010</w:t>
      </w:r>
      <w:r w:rsidR="00A9092E">
        <w:rPr>
          <w:rFonts w:ascii="SimSun" w:eastAsia="SimSun" w:hAnsi="SimSun" w:hint="eastAsia"/>
        </w:rPr>
        <w:t>+</w:t>
      </w:r>
      <w:r w:rsidR="00A9092E">
        <w:rPr>
          <w:rFonts w:hint="eastAsia"/>
        </w:rPr>
        <w:t>J1</w:t>
      </w:r>
      <w:r w:rsidR="00A9092E">
        <w:rPr>
          <w:rFonts w:hint="eastAsia"/>
        </w:rPr>
        <w:t>⑧</w:t>
      </w:r>
      <w:r w:rsidR="00A9092E">
        <w:rPr>
          <w:rFonts w:ascii="SimSun" w:eastAsia="SimSun" w:hAnsi="SimSun" w:hint="eastAsia"/>
        </w:rPr>
        <w:t>00</w:t>
      </w:r>
      <w:r w:rsidR="00A9092E">
        <w:rPr>
          <w:rFonts w:hint="eastAsia"/>
        </w:rPr>
        <w:t>64</w:t>
      </w:r>
      <w:r w:rsidR="00A9092E">
        <w:rPr>
          <w:rFonts w:hint="eastAsia"/>
        </w:rPr>
        <w:t>の如く、「上</w:t>
      </w:r>
      <w:r w:rsidR="001F2E22" w:rsidRPr="001F2E22">
        <w:rPr>
          <w:rFonts w:ascii="宋体-方正超大字符集" w:eastAsia="Simsun (Founder Extended)" w:hAnsi="宋体-方正超大字符集" w:cs="宋体-方正超大字符集" w:hint="eastAsia"/>
        </w:rPr>
        <w:t>𤻮</w:t>
      </w:r>
      <w:r w:rsidR="00A9092E" w:rsidRPr="00010E17">
        <w:rPr>
          <w:rFonts w:hint="eastAsia"/>
        </w:rPr>
        <w:t>（應）</w:t>
      </w:r>
      <w:r w:rsidR="00A9092E">
        <w:rPr>
          <w:rFonts w:hint="eastAsia"/>
        </w:rPr>
        <w:t>書」という表現が生まれる。正確にはそれは、「</w:t>
      </w:r>
      <w:r w:rsidR="00A9092E" w:rsidRPr="00010E17">
        <w:rPr>
          <w:rFonts w:hint="eastAsia"/>
        </w:rPr>
        <w:t>應</w:t>
      </w:r>
      <w:r w:rsidR="00A9092E">
        <w:rPr>
          <w:rFonts w:hint="eastAsia"/>
        </w:rPr>
        <w:t>うの書を上す」ではなく、「書に</w:t>
      </w:r>
      <w:r w:rsidR="00472CDC">
        <w:ruby>
          <w:rubyPr>
            <w:rubyAlign w:val="distributeSpace"/>
            <w:hps w:val="10"/>
            <w:hpsRaise w:val="18"/>
            <w:hpsBaseText w:val="21"/>
            <w:lid w:val="ja-JP"/>
          </w:rubyPr>
          <w:rt>
            <w:r w:rsidR="00472CDC" w:rsidRPr="00472CDC">
              <w:rPr>
                <w:rFonts w:ascii="ＭＳ 明朝" w:eastAsia="ＭＳ 明朝" w:hAnsi="ＭＳ 明朝" w:hint="eastAsia"/>
                <w:sz w:val="10"/>
              </w:rPr>
              <w:t>かな</w:t>
            </w:r>
          </w:rt>
          <w:rubyBase>
            <w:r w:rsidR="00472CDC">
              <w:rPr>
                <w:rFonts w:hint="eastAsia"/>
              </w:rPr>
              <w:t>應</w:t>
            </w:r>
          </w:rubyBase>
        </w:ruby>
      </w:r>
      <w:r w:rsidR="00A25E23">
        <w:rPr>
          <w:rFonts w:hint="eastAsia"/>
        </w:rPr>
        <w:t>う</w:t>
      </w:r>
      <w:r w:rsidR="00A9092E">
        <w:rPr>
          <w:rFonts w:hint="eastAsia"/>
        </w:rPr>
        <w:t>を上す」と</w:t>
      </w:r>
      <w:r w:rsidR="009359B2">
        <w:rPr>
          <w:rFonts w:hint="eastAsia"/>
        </w:rPr>
        <w:t>讀</w:t>
      </w:r>
      <w:r w:rsidR="00A9092E">
        <w:rPr>
          <w:rFonts w:hint="eastAsia"/>
        </w:rPr>
        <w:t>まなければならない。つまり、「書」は、資料提出を指示する上級機</w:t>
      </w:r>
      <w:r w:rsidR="009359B2">
        <w:rPr>
          <w:rFonts w:hint="eastAsia"/>
        </w:rPr>
        <w:t>關</w:t>
      </w:r>
      <w:r w:rsidR="00A9092E">
        <w:rPr>
          <w:rFonts w:hint="eastAsia"/>
        </w:rPr>
        <w:t>の文書を指し、その文書（の指示）にかなう資料を上呈するのを「書に</w:t>
      </w:r>
      <w:r w:rsidR="00A9092E" w:rsidRPr="00010E17">
        <w:rPr>
          <w:rFonts w:hint="eastAsia"/>
        </w:rPr>
        <w:t>應</w:t>
      </w:r>
      <w:r w:rsidR="00A25E23">
        <w:rPr>
          <w:rFonts w:hint="eastAsia"/>
        </w:rPr>
        <w:t>う</w:t>
      </w:r>
      <w:r w:rsidR="00A9092E">
        <w:rPr>
          <w:rFonts w:hint="eastAsia"/>
        </w:rPr>
        <w:t>を上す」という。</w:t>
      </w:r>
    </w:p>
    <w:p w:rsidR="00F6189A" w:rsidRDefault="00F6189A" w:rsidP="001F2E22">
      <w:pPr>
        <w:spacing w:line="340" w:lineRule="exact"/>
        <w:ind w:firstLineChars="100" w:firstLine="210"/>
      </w:pPr>
      <w:r>
        <w:rPr>
          <w:rFonts w:hint="eastAsia"/>
        </w:rPr>
        <w:t>「書に</w:t>
      </w:r>
      <w:r w:rsidR="009359B2">
        <w:rPr>
          <w:rFonts w:hint="eastAsia"/>
        </w:rPr>
        <w:t>應</w:t>
      </w:r>
      <w:r w:rsidR="00A25E23">
        <w:rPr>
          <w:rFonts w:hint="eastAsia"/>
        </w:rPr>
        <w:t>う</w:t>
      </w:r>
      <w:r>
        <w:rPr>
          <w:rFonts w:hint="eastAsia"/>
        </w:rPr>
        <w:t>」という構造を一</w:t>
      </w:r>
      <w:r w:rsidR="009359B2">
        <w:rPr>
          <w:rFonts w:hint="eastAsia"/>
        </w:rPr>
        <w:t>層</w:t>
      </w:r>
      <w:r>
        <w:rPr>
          <w:rFonts w:hint="eastAsia"/>
        </w:rPr>
        <w:t>明確に表すのは、簡</w:t>
      </w:r>
      <w:r>
        <w:t>J1</w:t>
      </w:r>
      <w:r>
        <w:rPr>
          <w:rFonts w:hint="eastAsia"/>
        </w:rPr>
        <w:t>⑧</w:t>
      </w:r>
      <w:r>
        <w:t>1564</w:t>
      </w:r>
      <w:r>
        <w:rPr>
          <w:rFonts w:hint="eastAsia"/>
        </w:rPr>
        <w:t>に見られる。簡</w:t>
      </w:r>
      <w:r>
        <w:t>J1</w:t>
      </w:r>
      <w:r>
        <w:rPr>
          <w:rFonts w:hint="eastAsia"/>
        </w:rPr>
        <w:t>⑧</w:t>
      </w:r>
      <w:r>
        <w:t>1564</w:t>
      </w:r>
      <w:r>
        <w:rPr>
          <w:rFonts w:hint="eastAsia"/>
        </w:rPr>
        <w:t>は「</w:t>
      </w:r>
      <w:r>
        <w:rPr>
          <w:rFonts w:ascii="ＭＳ 明朝" w:hAnsi="ＭＳ 明朝" w:cs="ＭＳ 明朝" w:hint="eastAsia"/>
        </w:rPr>
        <w:t>卻」という文書</w:t>
      </w:r>
      <w:r w:rsidR="009359B2">
        <w:rPr>
          <w:rFonts w:ascii="ＭＳ 明朝" w:hAnsi="ＭＳ 明朝" w:cs="ＭＳ 明朝" w:hint="eastAsia"/>
        </w:rPr>
        <w:t>類</w:t>
      </w:r>
      <w:r>
        <w:rPr>
          <w:rFonts w:ascii="ＭＳ 明朝" w:hAnsi="ＭＳ 明朝" w:cs="ＭＳ 明朝" w:hint="eastAsia"/>
        </w:rPr>
        <w:t>型の</w:t>
      </w:r>
      <w:r w:rsidR="009359B2">
        <w:rPr>
          <w:rFonts w:ascii="ＭＳ 明朝" w:hAnsi="ＭＳ 明朝" w:cs="ＭＳ 明朝" w:hint="eastAsia"/>
        </w:rPr>
        <w:t>斷</w:t>
      </w:r>
      <w:r>
        <w:rPr>
          <w:rFonts w:ascii="ＭＳ 明朝" w:hAnsi="ＭＳ 明朝" w:cs="ＭＳ 明朝" w:hint="eastAsia"/>
        </w:rPr>
        <w:t>片であるが、その中には、</w:t>
      </w:r>
    </w:p>
    <w:p w:rsidR="00F6189A" w:rsidRDefault="001F2E22" w:rsidP="001F2E22">
      <w:pPr>
        <w:spacing w:line="340" w:lineRule="exact"/>
        <w:ind w:leftChars="300" w:left="630"/>
      </w:pPr>
      <w:r w:rsidRPr="001F2E22">
        <w:rPr>
          <w:rFonts w:ascii="宋体-方正超大字符集" w:eastAsia="Simsun (Founder Extended)" w:hAnsi="宋体-方正超大字符集" w:cs="宋体-方正超大字符集" w:hint="eastAsia"/>
        </w:rPr>
        <w:t>𤻮</w:t>
      </w:r>
      <w:r w:rsidR="00F6189A" w:rsidRPr="007C5E86">
        <w:rPr>
          <w:rFonts w:hint="eastAsia"/>
        </w:rPr>
        <w:t>（應）</w:t>
      </w:r>
      <w:r w:rsidR="00F6189A">
        <w:rPr>
          <w:rFonts w:hint="eastAsia"/>
        </w:rPr>
        <w:t>令及書所問</w:t>
      </w:r>
      <w:r w:rsidR="00F6189A">
        <w:rPr>
          <w:rFonts w:ascii="SimSun" w:eastAsia="SimSun" w:hAnsi="SimSun" w:hint="eastAsia"/>
        </w:rPr>
        <w:t>，</w:t>
      </w:r>
      <w:r w:rsidR="00F6189A">
        <w:rPr>
          <w:rFonts w:hint="eastAsia"/>
        </w:rPr>
        <w:t>且弗</w:t>
      </w:r>
      <w:r w:rsidRPr="001F2E22">
        <w:rPr>
          <w:rFonts w:ascii="宋体-方正超大字符集" w:eastAsia="Simsun (Founder Extended)" w:hAnsi="宋体-方正超大字符集" w:cs="宋体-方正超大字符集" w:hint="eastAsia"/>
        </w:rPr>
        <w:t>𤻮</w:t>
      </w:r>
      <w:r w:rsidR="00F6189A" w:rsidRPr="007C5E86">
        <w:rPr>
          <w:rFonts w:hint="eastAsia"/>
        </w:rPr>
        <w:t>（應）</w:t>
      </w:r>
      <w:r w:rsidR="00F6189A">
        <w:rPr>
          <w:rFonts w:ascii="SimSun" w:eastAsia="SimSun" w:hAnsi="SimSun" w:hint="eastAsia"/>
        </w:rPr>
        <w:t>？</w:t>
      </w:r>
      <w:r w:rsidR="00F6189A">
        <w:rPr>
          <w:rFonts w:hint="eastAsia"/>
        </w:rPr>
        <w:t>弗</w:t>
      </w:r>
      <w:r w:rsidRPr="001F2E22">
        <w:rPr>
          <w:rFonts w:ascii="宋体-方正超大字符集" w:eastAsia="Simsun (Founder Extended)" w:hAnsi="宋体-方正超大字符集" w:cs="宋体-方正超大字符集" w:hint="eastAsia"/>
        </w:rPr>
        <w:t>𤻮</w:t>
      </w:r>
      <w:r w:rsidR="00F6189A" w:rsidRPr="007C5E86">
        <w:rPr>
          <w:rFonts w:hint="eastAsia"/>
        </w:rPr>
        <w:t>（應）</w:t>
      </w:r>
      <w:r w:rsidR="00F6189A">
        <w:rPr>
          <w:rFonts w:hint="eastAsia"/>
        </w:rPr>
        <w:t>而云當坐之狀何如</w:t>
      </w:r>
      <w:r w:rsidR="00F6189A">
        <w:rPr>
          <w:rFonts w:eastAsia="SimSun" w:hint="eastAsia"/>
        </w:rPr>
        <w:t>？</w:t>
      </w:r>
    </w:p>
    <w:p w:rsidR="00F6189A" w:rsidRPr="00F6189A" w:rsidRDefault="00F6189A" w:rsidP="001F2E22">
      <w:pPr>
        <w:spacing w:line="340" w:lineRule="exact"/>
        <w:ind w:leftChars="300" w:left="630"/>
      </w:pPr>
      <w:r>
        <w:rPr>
          <w:rFonts w:hint="eastAsia"/>
        </w:rPr>
        <w:t>令及</w:t>
      </w:r>
      <w:r>
        <w:rPr>
          <w:rFonts w:hint="eastAsia"/>
          <w:lang w:val="de-DE"/>
        </w:rPr>
        <w:t>び</w:t>
      </w:r>
      <w:r>
        <w:rPr>
          <w:rFonts w:hint="eastAsia"/>
        </w:rPr>
        <w:t>書の問う所に</w:t>
      </w:r>
      <w:r w:rsidRPr="007C5E86">
        <w:rPr>
          <w:rFonts w:hint="eastAsia"/>
        </w:rPr>
        <w:t>應</w:t>
      </w:r>
      <w:r w:rsidR="00A25E23">
        <w:rPr>
          <w:rFonts w:hint="eastAsia"/>
        </w:rPr>
        <w:t>う</w:t>
      </w:r>
      <w:r>
        <w:rPr>
          <w:rFonts w:hint="eastAsia"/>
        </w:rPr>
        <w:t>や、</w:t>
      </w:r>
      <w:r w:rsidR="00A25E23">
        <w:ruby>
          <w:rubyPr>
            <w:rubyAlign w:val="distributeSpace"/>
            <w:hps w:val="10"/>
            <w:hpsRaise w:val="18"/>
            <w:hpsBaseText w:val="21"/>
            <w:lid w:val="ja-JP"/>
          </w:rubyPr>
          <w:rt>
            <w:r w:rsidR="00A25E23" w:rsidRPr="00A25E23">
              <w:rPr>
                <w:rFonts w:ascii="ＭＳ 明朝" w:eastAsia="ＭＳ 明朝" w:hAnsi="ＭＳ 明朝" w:hint="eastAsia"/>
                <w:sz w:val="10"/>
              </w:rPr>
              <w:t>は</w:t>
            </w:r>
          </w:rt>
          <w:rubyBase>
            <w:r w:rsidR="00A25E23">
              <w:rPr>
                <w:rFonts w:hint="eastAsia"/>
              </w:rPr>
              <w:t>且</w:t>
            </w:r>
          </w:rubyBase>
        </w:ruby>
      </w:r>
      <w:r w:rsidR="00A25E23">
        <w:rPr>
          <w:rFonts w:hint="eastAsia"/>
        </w:rPr>
        <w:t>た</w:t>
      </w:r>
      <w:r>
        <w:rPr>
          <w:rFonts w:hint="eastAsia"/>
        </w:rPr>
        <w:t>（これに）</w:t>
      </w:r>
      <w:r w:rsidRPr="007C5E86">
        <w:rPr>
          <w:rFonts w:hint="eastAsia"/>
        </w:rPr>
        <w:t>應</w:t>
      </w:r>
      <w:r w:rsidR="00A25E23">
        <w:rPr>
          <w:rFonts w:hint="eastAsia"/>
        </w:rPr>
        <w:t>わ</w:t>
      </w:r>
      <w:r>
        <w:rPr>
          <w:rFonts w:hint="eastAsia"/>
        </w:rPr>
        <w:t>ざるや。（これに）</w:t>
      </w:r>
      <w:r w:rsidRPr="007C5E86">
        <w:rPr>
          <w:rFonts w:hint="eastAsia"/>
        </w:rPr>
        <w:t>應</w:t>
      </w:r>
      <w:r w:rsidR="00A25E23">
        <w:rPr>
          <w:rFonts w:hint="eastAsia"/>
        </w:rPr>
        <w:t>わ</w:t>
      </w:r>
      <w:r>
        <w:rPr>
          <w:rFonts w:hint="eastAsia"/>
        </w:rPr>
        <w:t>ざるに、</w:t>
      </w:r>
      <w:r>
        <w:ruby>
          <w:rubyPr>
            <w:rubyAlign w:val="distributeSpace"/>
            <w:hps w:val="10"/>
            <w:hpsRaise w:val="18"/>
            <w:hpsBaseText w:val="21"/>
            <w:lid w:val="ja-JP"/>
          </w:rubyPr>
          <w:rt>
            <w:r w:rsidR="00F6189A" w:rsidRPr="00BB58F9">
              <w:rPr>
                <w:rFonts w:ascii="ＭＳ 明朝" w:hAnsi="ＭＳ 明朝" w:hint="eastAsia"/>
                <w:sz w:val="10"/>
              </w:rPr>
              <w:t>まさ</w:t>
            </w:r>
          </w:rt>
          <w:rubyBase>
            <w:r w:rsidR="00F6189A">
              <w:rPr>
                <w:rFonts w:hint="eastAsia"/>
              </w:rPr>
              <w:t>當</w:t>
            </w:r>
          </w:rubyBase>
        </w:ruby>
      </w:r>
      <w:r>
        <w:rPr>
          <w:rFonts w:hint="eastAsia"/>
        </w:rPr>
        <w:t>に坐ずべしと云うの狀は何如ぞ。</w:t>
      </w:r>
    </w:p>
    <w:p w:rsidR="00F6189A" w:rsidRPr="00F6189A" w:rsidRDefault="00F6189A" w:rsidP="001F2E22">
      <w:pPr>
        <w:spacing w:line="340" w:lineRule="exact"/>
      </w:pPr>
      <w:r>
        <w:rPr>
          <w:rFonts w:hint="eastAsia"/>
        </w:rPr>
        <w:t>という。「書の問う所」は疑いなく「</w:t>
      </w:r>
      <w:r w:rsidR="009359B2">
        <w:rPr>
          <w:rFonts w:hint="eastAsia"/>
        </w:rPr>
        <w:t>應</w:t>
      </w:r>
      <w:r>
        <w:rPr>
          <w:rFonts w:hint="eastAsia"/>
        </w:rPr>
        <w:t>」の目的語であり、たとえ「所問」という限定を取り外しても、「令及</w:t>
      </w:r>
      <w:r>
        <w:rPr>
          <w:rFonts w:hint="eastAsia"/>
          <w:lang w:val="de-DE"/>
        </w:rPr>
        <w:t>び</w:t>
      </w:r>
      <w:r>
        <w:rPr>
          <w:rFonts w:hint="eastAsia"/>
        </w:rPr>
        <w:t>書に</w:t>
      </w:r>
      <w:r w:rsidRPr="007C5E86">
        <w:rPr>
          <w:rFonts w:hint="eastAsia"/>
        </w:rPr>
        <w:t>應</w:t>
      </w:r>
      <w:r>
        <w:rPr>
          <w:rFonts w:hint="eastAsia"/>
        </w:rPr>
        <w:t>ずるや」というように文章は問題なく成立する。</w:t>
      </w:r>
    </w:p>
    <w:p w:rsidR="00A9092E" w:rsidRDefault="00A9092E" w:rsidP="001F2E22">
      <w:pPr>
        <w:spacing w:line="340" w:lineRule="exact"/>
        <w:ind w:firstLineChars="100" w:firstLine="210"/>
        <w:rPr>
          <w:rFonts w:ascii="SimSun" w:hAnsi="SimSun"/>
        </w:rPr>
      </w:pPr>
      <w:r>
        <w:rPr>
          <w:rFonts w:hint="eastAsia"/>
        </w:rPr>
        <w:t>前</w:t>
      </w:r>
      <w:r w:rsidR="009359B2">
        <w:rPr>
          <w:rFonts w:hint="eastAsia"/>
        </w:rPr>
        <w:t>揭</w:t>
      </w:r>
      <w:r>
        <w:rPr>
          <w:rFonts w:hint="eastAsia"/>
        </w:rPr>
        <w:t>の居延</w:t>
      </w:r>
      <w:r w:rsidR="009359B2">
        <w:rPr>
          <w:rFonts w:hint="eastAsia"/>
        </w:rPr>
        <w:t>漢</w:t>
      </w:r>
      <w:r>
        <w:rPr>
          <w:rFonts w:hint="eastAsia"/>
        </w:rPr>
        <w:t>簡の用例も</w:t>
      </w:r>
      <w:r w:rsidR="00457AC6">
        <w:rPr>
          <w:rFonts w:hint="eastAsia"/>
        </w:rPr>
        <w:t>、里耶秦簡の</w:t>
      </w:r>
      <w:r w:rsidR="00F6189A">
        <w:rPr>
          <w:rFonts w:hint="eastAsia"/>
        </w:rPr>
        <w:t>「</w:t>
      </w:r>
      <w:r w:rsidR="009359B2">
        <w:rPr>
          <w:rFonts w:hint="eastAsia"/>
        </w:rPr>
        <w:t>應</w:t>
      </w:r>
      <w:r w:rsidR="00F6189A">
        <w:rPr>
          <w:rFonts w:hint="eastAsia"/>
        </w:rPr>
        <w:t>書」と</w:t>
      </w:r>
      <w:r>
        <w:rPr>
          <w:rFonts w:hint="eastAsia"/>
        </w:rPr>
        <w:t>全く同</w:t>
      </w:r>
      <w:r w:rsidR="009359B2">
        <w:rPr>
          <w:rFonts w:hint="eastAsia"/>
        </w:rPr>
        <w:t>樣</w:t>
      </w:r>
      <w:r>
        <w:rPr>
          <w:rFonts w:hint="eastAsia"/>
        </w:rPr>
        <w:t>に、「書に</w:t>
      </w:r>
      <w:r w:rsidRPr="00010E17">
        <w:rPr>
          <w:rFonts w:hint="eastAsia"/>
        </w:rPr>
        <w:t>應</w:t>
      </w:r>
      <w:r w:rsidR="00997F0F">
        <w:rPr>
          <w:rFonts w:hint="eastAsia"/>
        </w:rPr>
        <w:t>う</w:t>
      </w:r>
      <w:r>
        <w:rPr>
          <w:rFonts w:hint="eastAsia"/>
        </w:rPr>
        <w:t>の一編を</w:t>
      </w:r>
      <w:r w:rsidR="00997F0F">
        <w:rPr>
          <w:rFonts w:hint="eastAsia"/>
        </w:rPr>
        <w:t>移</w:t>
      </w:r>
      <w:r>
        <w:rPr>
          <w:rFonts w:hint="eastAsia"/>
        </w:rPr>
        <w:t>す」</w:t>
      </w:r>
      <w:r>
        <w:rPr>
          <w:rFonts w:hint="eastAsia"/>
        </w:rPr>
        <w:lastRenderedPageBreak/>
        <w:t>と</w:t>
      </w:r>
      <w:r w:rsidR="009359B2">
        <w:rPr>
          <w:rFonts w:hint="eastAsia"/>
        </w:rPr>
        <w:t>讀</w:t>
      </w:r>
      <w:r>
        <w:rPr>
          <w:rFonts w:hint="eastAsia"/>
        </w:rPr>
        <w:t>まなければならない。例えば、簡</w:t>
      </w:r>
      <w:r w:rsidRPr="00AD3E3B">
        <w:t>35.8A</w:t>
      </w:r>
      <w:r>
        <w:rPr>
          <w:rFonts w:hint="eastAsia"/>
        </w:rPr>
        <w:t>では、</w:t>
      </w:r>
      <w:r w:rsidR="009359B2">
        <w:rPr>
          <w:rFonts w:hint="eastAsia"/>
        </w:rPr>
        <w:t>都</w:t>
      </w:r>
      <w:r>
        <w:rPr>
          <w:rFonts w:hint="eastAsia"/>
        </w:rPr>
        <w:t>尉府の指示通りに、「</w:t>
      </w:r>
      <w:r w:rsidRPr="00AD3E3B">
        <w:rPr>
          <w:rFonts w:hint="eastAsia"/>
        </w:rPr>
        <w:t>賦錢出入簿</w:t>
      </w:r>
      <w:r>
        <w:rPr>
          <w:rFonts w:hint="eastAsia"/>
        </w:rPr>
        <w:t>」</w:t>
      </w:r>
      <w:r w:rsidR="00997F0F">
        <w:rPr>
          <w:rFonts w:hint="eastAsia"/>
        </w:rPr>
        <w:t>が上呈されると考えられるが、指示内容の「</w:t>
      </w:r>
      <w:r w:rsidR="00997F0F" w:rsidRPr="00AD3E3B">
        <w:rPr>
          <w:rFonts w:hint="eastAsia"/>
        </w:rPr>
        <w:t>賦錢出入簿</w:t>
      </w:r>
      <w:r w:rsidR="00997F0F">
        <w:rPr>
          <w:rFonts w:hint="eastAsia"/>
        </w:rPr>
        <w:t>」・「</w:t>
      </w:r>
      <w:r w:rsidR="00997F0F" w:rsidRPr="00134ED8">
        <w:rPr>
          <w:rFonts w:ascii="SimSun" w:hAnsi="SimSun" w:hint="eastAsia"/>
        </w:rPr>
        <w:t>計餘</w:t>
      </w:r>
      <w:r w:rsidR="009359B2">
        <w:rPr>
          <w:rFonts w:ascii="SimSun" w:hAnsi="SimSun" w:hint="eastAsia"/>
        </w:rPr>
        <w:t>諸</w:t>
      </w:r>
      <w:r w:rsidR="00997F0F" w:rsidRPr="00134ED8">
        <w:rPr>
          <w:rFonts w:ascii="SimSun" w:hAnsi="SimSun" w:hint="eastAsia"/>
        </w:rPr>
        <w:t>員見要具簿</w:t>
      </w:r>
      <w:r w:rsidR="00997F0F">
        <w:rPr>
          <w:rFonts w:ascii="SimSun" w:hAnsi="SimSun" w:hint="eastAsia"/>
        </w:rPr>
        <w:t>」・「</w:t>
      </w:r>
      <w:r w:rsidR="00997F0F" w:rsidRPr="00134ED8">
        <w:rPr>
          <w:rFonts w:ascii="SimSun" w:hAnsi="SimSun" w:hint="eastAsia"/>
        </w:rPr>
        <w:t>命</w:t>
      </w:r>
      <w:r w:rsidR="009359B2">
        <w:rPr>
          <w:rFonts w:ascii="SimSun" w:hAnsi="SimSun" w:hint="eastAsia"/>
        </w:rPr>
        <w:t>者</w:t>
      </w:r>
      <w:r w:rsidR="00997F0F" w:rsidRPr="00134ED8">
        <w:rPr>
          <w:rFonts w:ascii="SimSun" w:hAnsi="SimSun" w:hint="eastAsia"/>
        </w:rPr>
        <w:t>縣別課</w:t>
      </w:r>
      <w:r w:rsidR="00997F0F">
        <w:rPr>
          <w:rFonts w:ascii="SimSun" w:hAnsi="SimSun" w:hint="eastAsia"/>
        </w:rPr>
        <w:t>」・「</w:t>
      </w:r>
      <w:r w:rsidR="00997F0F" w:rsidRPr="00373E4B">
        <w:rPr>
          <w:rFonts w:ascii="SimSun" w:hAnsi="SimSun" w:hint="eastAsia"/>
        </w:rPr>
        <w:t>財物出入簿</w:t>
      </w:r>
      <w:r w:rsidR="00997F0F">
        <w:rPr>
          <w:rFonts w:ascii="SimSun" w:hAnsi="SimSun" w:hint="eastAsia"/>
        </w:rPr>
        <w:t>」等を繰り返して明記する代わりに、「書に</w:t>
      </w:r>
      <w:r w:rsidR="009359B2">
        <w:rPr>
          <w:rFonts w:ascii="SimSun" w:hAnsi="SimSun" w:hint="eastAsia"/>
        </w:rPr>
        <w:t>應</w:t>
      </w:r>
      <w:r w:rsidR="00997F0F">
        <w:rPr>
          <w:rFonts w:ascii="SimSun" w:hAnsi="SimSun" w:hint="eastAsia"/>
        </w:rPr>
        <w:t>う（もの）」、つまり「指示通りの資料」という表現が用いられる。有能な書記官が簡明な言葉を好むのは、古今東西を問わない普遍的な現象と言えよう。</w:t>
      </w:r>
    </w:p>
    <w:p w:rsidR="00997F0F" w:rsidRDefault="00B73D1E" w:rsidP="001F2E22">
      <w:pPr>
        <w:spacing w:line="340" w:lineRule="exact"/>
        <w:ind w:firstLineChars="100" w:firstLine="210"/>
      </w:pPr>
      <w:r>
        <w:rPr>
          <w:rFonts w:ascii="SimSun" w:hAnsi="SimSun" w:hint="eastAsia"/>
        </w:rPr>
        <w:t>「書に</w:t>
      </w:r>
      <w:r w:rsidR="009359B2">
        <w:rPr>
          <w:rFonts w:ascii="SimSun" w:hAnsi="SimSun" w:hint="eastAsia"/>
        </w:rPr>
        <w:t>應</w:t>
      </w:r>
      <w:r>
        <w:rPr>
          <w:rFonts w:ascii="SimSun" w:hAnsi="SimSun" w:hint="eastAsia"/>
        </w:rPr>
        <w:t>う（もの）」という新しい解</w:t>
      </w:r>
      <w:r w:rsidR="009359B2">
        <w:rPr>
          <w:rFonts w:ascii="SimSun" w:hAnsi="SimSun" w:hint="eastAsia"/>
        </w:rPr>
        <w:t>釋</w:t>
      </w:r>
      <w:r>
        <w:rPr>
          <w:rFonts w:ascii="SimSun" w:hAnsi="SimSun" w:hint="eastAsia"/>
        </w:rPr>
        <w:t>は、さらに二つの傍</w:t>
      </w:r>
      <w:r w:rsidR="009359B2">
        <w:rPr>
          <w:rFonts w:ascii="SimSun" w:hAnsi="SimSun" w:hint="eastAsia"/>
        </w:rPr>
        <w:t>證</w:t>
      </w:r>
      <w:r>
        <w:rPr>
          <w:rFonts w:ascii="SimSun" w:hAnsi="SimSun" w:hint="eastAsia"/>
        </w:rPr>
        <w:t>によって裏付けられる。一つは、</w:t>
      </w:r>
      <w:r w:rsidR="00997F0F">
        <w:rPr>
          <w:rFonts w:ascii="SimSun" w:hAnsi="SimSun" w:hint="eastAsia"/>
        </w:rPr>
        <w:t>極めて</w:t>
      </w:r>
      <w:r w:rsidR="00032721">
        <w:rPr>
          <w:rFonts w:ascii="SimSun" w:hAnsi="SimSun" w:hint="eastAsia"/>
        </w:rPr>
        <w:t>零</w:t>
      </w:r>
      <w:r w:rsidR="009359B2">
        <w:rPr>
          <w:rFonts w:ascii="SimSun" w:hAnsi="SimSun" w:hint="eastAsia"/>
        </w:rPr>
        <w:t>碎</w:t>
      </w:r>
      <w:r w:rsidR="00032721">
        <w:rPr>
          <w:rFonts w:ascii="SimSun" w:hAnsi="SimSun" w:hint="eastAsia"/>
        </w:rPr>
        <w:t>な</w:t>
      </w:r>
      <w:r w:rsidR="009359B2">
        <w:rPr>
          <w:rFonts w:ascii="SimSun" w:hAnsi="SimSun" w:hint="eastAsia"/>
        </w:rPr>
        <w:t>斷</w:t>
      </w:r>
      <w:r w:rsidR="00997F0F">
        <w:rPr>
          <w:rFonts w:ascii="SimSun" w:hAnsi="SimSun" w:hint="eastAsia"/>
        </w:rPr>
        <w:t>片</w:t>
      </w:r>
      <w:r w:rsidR="00032721">
        <w:rPr>
          <w:rFonts w:ascii="SimSun" w:hAnsi="SimSun" w:hint="eastAsia"/>
        </w:rPr>
        <w:t>に過ぎないが、簡</w:t>
      </w:r>
      <w:r w:rsidR="00032721">
        <w:rPr>
          <w:rFonts w:hint="eastAsia"/>
        </w:rPr>
        <w:t>J1</w:t>
      </w:r>
      <w:r w:rsidR="00032721">
        <w:rPr>
          <w:rFonts w:hint="eastAsia"/>
        </w:rPr>
        <w:t>⑧</w:t>
      </w:r>
      <w:r w:rsidR="00032721">
        <w:rPr>
          <w:rFonts w:hint="eastAsia"/>
        </w:rPr>
        <w:t>2480</w:t>
      </w:r>
      <w:r w:rsidR="00032721">
        <w:rPr>
          <w:rFonts w:hint="eastAsia"/>
        </w:rPr>
        <w:t>には、「上</w:t>
      </w:r>
      <w:r w:rsidR="00032721">
        <w:rPr>
          <w:rFonts w:ascii="SimSun" w:eastAsia="SimSun" w:hAnsi="SimSun" w:hint="eastAsia"/>
        </w:rPr>
        <w:t>應</w:t>
      </w:r>
      <w:r w:rsidR="00032721">
        <w:rPr>
          <w:rFonts w:hint="eastAsia"/>
        </w:rPr>
        <w:t>式」の三字が見える。前後に干支と「今」字に</w:t>
      </w:r>
      <w:r w:rsidR="009359B2">
        <w:rPr>
          <w:rFonts w:hint="eastAsia"/>
        </w:rPr>
        <w:t>挾</w:t>
      </w:r>
      <w:r w:rsidR="00032721">
        <w:rPr>
          <w:rFonts w:hint="eastAsia"/>
        </w:rPr>
        <w:t>まれているため、この三字が文を構成すると推定されるが、「式」は通常前</w:t>
      </w:r>
      <w:r w:rsidR="009359B2">
        <w:rPr>
          <w:rFonts w:hint="eastAsia"/>
        </w:rPr>
        <w:t>揭</w:t>
      </w:r>
      <w:r w:rsidR="00032721">
        <w:rPr>
          <w:rFonts w:hint="eastAsia"/>
        </w:rPr>
        <w:t>の簡</w:t>
      </w:r>
      <w:r w:rsidR="00032721">
        <w:rPr>
          <w:rFonts w:hint="eastAsia"/>
        </w:rPr>
        <w:t>J1</w:t>
      </w:r>
      <w:r w:rsidR="00032721">
        <w:rPr>
          <w:rFonts w:hint="eastAsia"/>
        </w:rPr>
        <w:t>⑧</w:t>
      </w:r>
      <w:r w:rsidR="00032721">
        <w:rPr>
          <w:rFonts w:hint="eastAsia"/>
        </w:rPr>
        <w:t>0768</w:t>
      </w:r>
      <w:r w:rsidR="00032721">
        <w:rPr>
          <w:rFonts w:hint="eastAsia"/>
        </w:rPr>
        <w:t>と同</w:t>
      </w:r>
      <w:r w:rsidR="009359B2">
        <w:rPr>
          <w:rFonts w:hint="eastAsia"/>
        </w:rPr>
        <w:t>樣</w:t>
      </w:r>
      <w:r w:rsidR="00032721">
        <w:rPr>
          <w:rFonts w:hint="eastAsia"/>
        </w:rPr>
        <w:t>に上級から下級に頒布され下級の方でそれに倣って帳簿等が作成されることになる。</w:t>
      </w:r>
      <w:r w:rsidR="009359B2">
        <w:rPr>
          <w:rFonts w:hint="eastAsia"/>
        </w:rPr>
        <w:t>從</w:t>
      </w:r>
      <w:r w:rsidR="00032721">
        <w:rPr>
          <w:rFonts w:hint="eastAsia"/>
        </w:rPr>
        <w:t>って、この「上</w:t>
      </w:r>
      <w:r w:rsidR="00032721">
        <w:rPr>
          <w:rFonts w:ascii="SimSun" w:eastAsia="SimSun" w:hAnsi="SimSun" w:hint="eastAsia"/>
        </w:rPr>
        <w:t>應</w:t>
      </w:r>
      <w:r w:rsidR="00032721">
        <w:rPr>
          <w:rFonts w:hint="eastAsia"/>
        </w:rPr>
        <w:t>式」も恐らく「</w:t>
      </w:r>
      <w:r w:rsidR="00A25E23">
        <w:rPr>
          <w:rFonts w:ascii="SimSun" w:eastAsia="SimSun" w:hAnsi="SimSun"/>
        </w:rPr>
        <w:ruby>
          <w:rubyPr>
            <w:rubyAlign w:val="distributeSpace"/>
            <w:hps w:val="10"/>
            <w:hpsRaise w:val="18"/>
            <w:hpsBaseText w:val="21"/>
            <w:lid w:val="ja-JP"/>
          </w:rubyPr>
          <w:rt>
            <w:r w:rsidR="00A25E23" w:rsidRPr="00A25E23">
              <w:rPr>
                <w:rFonts w:ascii="SimSun" w:eastAsia="SimSun" w:hAnsi="SimSun"/>
                <w:sz w:val="10"/>
              </w:rPr>
              <w:t>こた</w:t>
            </w:r>
          </w:rt>
          <w:rubyBase>
            <w:r w:rsidR="00A25E23">
              <w:rPr>
                <w:rFonts w:ascii="SimSun" w:eastAsia="SimSun" w:hAnsi="SimSun"/>
              </w:rPr>
              <w:t>應</w:t>
            </w:r>
          </w:rubyBase>
        </w:ruby>
      </w:r>
      <w:r w:rsidR="00A25E23">
        <w:rPr>
          <w:rFonts w:asciiTheme="minorEastAsia" w:hAnsiTheme="minorEastAsia" w:hint="eastAsia"/>
        </w:rPr>
        <w:t>うるの</w:t>
      </w:r>
      <w:r w:rsidR="00032721">
        <w:rPr>
          <w:rFonts w:hint="eastAsia"/>
        </w:rPr>
        <w:t>式を上す」とは</w:t>
      </w:r>
      <w:r w:rsidR="009359B2">
        <w:rPr>
          <w:rFonts w:hint="eastAsia"/>
        </w:rPr>
        <w:t>讀</w:t>
      </w:r>
      <w:r w:rsidR="00032721">
        <w:rPr>
          <w:rFonts w:hint="eastAsia"/>
        </w:rPr>
        <w:t>むことができない。これも、式に</w:t>
      </w:r>
      <w:r w:rsidR="009359B2">
        <w:rPr>
          <w:rFonts w:hint="eastAsia"/>
        </w:rPr>
        <w:t>應</w:t>
      </w:r>
      <w:r w:rsidR="00032721">
        <w:rPr>
          <w:rFonts w:hint="eastAsia"/>
        </w:rPr>
        <w:t>う資料を上呈するという意味で、「式に</w:t>
      </w:r>
      <w:r w:rsidR="00032721">
        <w:rPr>
          <w:rFonts w:ascii="SimSun" w:eastAsia="SimSun" w:hAnsi="SimSun" w:hint="eastAsia"/>
        </w:rPr>
        <w:t>應</w:t>
      </w:r>
      <w:r w:rsidR="00032721">
        <w:rPr>
          <w:rFonts w:asciiTheme="minorEastAsia" w:hAnsiTheme="minorEastAsia" w:hint="eastAsia"/>
        </w:rPr>
        <w:t>う</w:t>
      </w:r>
      <w:r w:rsidR="00032721">
        <w:rPr>
          <w:rFonts w:hint="eastAsia"/>
        </w:rPr>
        <w:t>を上す」と</w:t>
      </w:r>
      <w:r w:rsidR="009359B2">
        <w:rPr>
          <w:rFonts w:hint="eastAsia"/>
        </w:rPr>
        <w:t>讀</w:t>
      </w:r>
      <w:r w:rsidR="00032721">
        <w:rPr>
          <w:rFonts w:hint="eastAsia"/>
        </w:rPr>
        <w:t>まなければならない。</w:t>
      </w:r>
    </w:p>
    <w:p w:rsidR="00B73D1E" w:rsidRDefault="00B73D1E" w:rsidP="001F2E22">
      <w:pPr>
        <w:spacing w:line="340" w:lineRule="exact"/>
        <w:ind w:firstLineChars="100" w:firstLine="210"/>
      </w:pPr>
      <w:r>
        <w:rPr>
          <w:rFonts w:hint="eastAsia"/>
        </w:rPr>
        <w:t>今一つの傍</w:t>
      </w:r>
      <w:r w:rsidR="009359B2">
        <w:rPr>
          <w:rFonts w:hint="eastAsia"/>
        </w:rPr>
        <w:t>證</w:t>
      </w:r>
      <w:r>
        <w:rPr>
          <w:rFonts w:hint="eastAsia"/>
        </w:rPr>
        <w:t>としては、「</w:t>
      </w:r>
      <w:r w:rsidR="009359B2">
        <w:rPr>
          <w:rFonts w:hint="eastAsia"/>
        </w:rPr>
        <w:t>當</w:t>
      </w:r>
      <w:r>
        <w:rPr>
          <w:rFonts w:hint="eastAsia"/>
        </w:rPr>
        <w:t>令」という表現が</w:t>
      </w:r>
      <w:r w:rsidR="001F2E22" w:rsidRPr="001F2E22">
        <w:rPr>
          <w:rFonts w:hint="eastAsia"/>
        </w:rPr>
        <w:t>擧</w:t>
      </w:r>
      <w:r>
        <w:rPr>
          <w:rFonts w:hint="eastAsia"/>
        </w:rPr>
        <w:t>げられる。これは、西北</w:t>
      </w:r>
      <w:r w:rsidR="009359B2">
        <w:rPr>
          <w:rFonts w:hint="eastAsia"/>
        </w:rPr>
        <w:t>漢</w:t>
      </w:r>
      <w:r>
        <w:rPr>
          <w:rFonts w:hint="eastAsia"/>
        </w:rPr>
        <w:t>簡には</w:t>
      </w:r>
      <w:r w:rsidR="009359B2">
        <w:rPr>
          <w:rFonts w:hint="eastAsia"/>
        </w:rPr>
        <w:t>檢</w:t>
      </w:r>
      <w:r>
        <w:rPr>
          <w:rFonts w:hint="eastAsia"/>
        </w:rPr>
        <w:t>出されず、或いは「</w:t>
      </w:r>
      <w:r w:rsidR="009359B2">
        <w:rPr>
          <w:rFonts w:hint="eastAsia"/>
        </w:rPr>
        <w:t>應</w:t>
      </w:r>
      <w:r>
        <w:rPr>
          <w:rFonts w:hint="eastAsia"/>
        </w:rPr>
        <w:t>令」に取って代わられたとも考えられるが、里耶秦簡では、</w:t>
      </w:r>
      <w:r w:rsidR="00E02D18">
        <w:rPr>
          <w:rFonts w:hint="eastAsia"/>
        </w:rPr>
        <w:t>「</w:t>
      </w:r>
      <w:r w:rsidR="009359B2">
        <w:rPr>
          <w:rFonts w:hint="eastAsia"/>
        </w:rPr>
        <w:t>當</w:t>
      </w:r>
      <w:r w:rsidR="00E02D18">
        <w:rPr>
          <w:rFonts w:hint="eastAsia"/>
        </w:rPr>
        <w:t>」は</w:t>
      </w:r>
      <w:r w:rsidR="009359B2">
        <w:rPr>
          <w:rFonts w:hint="eastAsia"/>
        </w:rPr>
        <w:t>實</w:t>
      </w:r>
      <w:r w:rsidR="00E02D18">
        <w:rPr>
          <w:rFonts w:hint="eastAsia"/>
        </w:rPr>
        <w:t>に</w:t>
      </w:r>
      <w:r>
        <w:rPr>
          <w:rFonts w:hint="eastAsia"/>
        </w:rPr>
        <w:t>「</w:t>
      </w:r>
      <w:r w:rsidR="009359B2">
        <w:rPr>
          <w:rFonts w:hint="eastAsia"/>
        </w:rPr>
        <w:t>應</w:t>
      </w:r>
      <w:r>
        <w:rPr>
          <w:rFonts w:hint="eastAsia"/>
        </w:rPr>
        <w:t>」とよく似た働きをする。</w:t>
      </w:r>
      <w:r w:rsidR="00E02D18">
        <w:rPr>
          <w:rFonts w:hint="eastAsia"/>
        </w:rPr>
        <w:t>例えば、前</w:t>
      </w:r>
      <w:r w:rsidR="009359B2">
        <w:rPr>
          <w:rFonts w:hint="eastAsia"/>
        </w:rPr>
        <w:t>揭</w:t>
      </w:r>
      <w:r w:rsidR="00E02D18">
        <w:rPr>
          <w:rFonts w:hint="eastAsia"/>
        </w:rPr>
        <w:t>の簡</w:t>
      </w:r>
      <w:r w:rsidR="00E02D18">
        <w:rPr>
          <w:rFonts w:ascii="ＭＳ 明朝" w:hAnsi="ＭＳ 明朝" w:cs="ＭＳ 明朝" w:hint="eastAsia"/>
        </w:rPr>
        <w:t>J</w:t>
      </w:r>
      <w:r w:rsidR="00E02D18">
        <w:t>1</w:t>
      </w:r>
      <w:r w:rsidR="00E02D18">
        <w:rPr>
          <w:rFonts w:hint="eastAsia"/>
        </w:rPr>
        <w:t>⑧</w:t>
      </w:r>
      <w:r w:rsidR="00E02D18">
        <w:t>2010</w:t>
      </w:r>
      <w:r w:rsidR="00E02D18">
        <w:rPr>
          <w:rFonts w:ascii="SimSun" w:eastAsia="SimSun" w:hAnsi="SimSun" w:hint="eastAsia"/>
        </w:rPr>
        <w:t>+</w:t>
      </w:r>
      <w:r w:rsidR="00E02D18">
        <w:rPr>
          <w:rFonts w:hint="eastAsia"/>
        </w:rPr>
        <w:t>J1</w:t>
      </w:r>
      <w:r w:rsidR="00E02D18">
        <w:rPr>
          <w:rFonts w:hint="eastAsia"/>
        </w:rPr>
        <w:t>⑧</w:t>
      </w:r>
      <w:r w:rsidR="00E02D18">
        <w:rPr>
          <w:rFonts w:ascii="SimSun" w:eastAsia="SimSun" w:hAnsi="SimSun" w:hint="eastAsia"/>
        </w:rPr>
        <w:t>00</w:t>
      </w:r>
      <w:r w:rsidR="00E02D18">
        <w:rPr>
          <w:rFonts w:hint="eastAsia"/>
        </w:rPr>
        <w:t>64</w:t>
      </w:r>
      <w:r w:rsidR="00E02D18">
        <w:rPr>
          <w:rFonts w:hint="eastAsia"/>
        </w:rPr>
        <w:t>と同</w:t>
      </w:r>
      <w:r w:rsidR="009359B2">
        <w:rPr>
          <w:rFonts w:hint="eastAsia"/>
        </w:rPr>
        <w:t>樣</w:t>
      </w:r>
      <w:r w:rsidR="00E02D18">
        <w:rPr>
          <w:rFonts w:hint="eastAsia"/>
        </w:rPr>
        <w:t>に、簡</w:t>
      </w:r>
      <w:r w:rsidR="00E02D18">
        <w:t>J1</w:t>
      </w:r>
      <w:r w:rsidR="00E02D18">
        <w:rPr>
          <w:rFonts w:hint="eastAsia"/>
        </w:rPr>
        <w:t>⑧</w:t>
      </w:r>
      <w:r w:rsidR="00E02D18">
        <w:rPr>
          <w:rFonts w:hint="eastAsia"/>
        </w:rPr>
        <w:t>0</w:t>
      </w:r>
      <w:r w:rsidR="00E02D18">
        <w:t>652</w:t>
      </w:r>
      <w:r w:rsidR="00E02D18">
        <w:rPr>
          <w:rFonts w:ascii="SimSun" w:eastAsia="SimSun" w:hAnsi="SimSun" w:hint="eastAsia"/>
        </w:rPr>
        <w:t>+</w:t>
      </w:r>
      <w:r w:rsidR="00E02D18">
        <w:rPr>
          <w:rFonts w:hint="eastAsia"/>
        </w:rPr>
        <w:t>J1</w:t>
      </w:r>
      <w:r w:rsidR="00E02D18">
        <w:rPr>
          <w:rFonts w:hint="eastAsia"/>
        </w:rPr>
        <w:t>⑧</w:t>
      </w:r>
      <w:r w:rsidR="00E02D18">
        <w:rPr>
          <w:rFonts w:ascii="SimSun" w:eastAsia="SimSun" w:hAnsi="SimSun" w:hint="eastAsia"/>
        </w:rPr>
        <w:t>0</w:t>
      </w:r>
      <w:r w:rsidR="00E02D18">
        <w:rPr>
          <w:rFonts w:hint="eastAsia"/>
        </w:rPr>
        <w:t>067</w:t>
      </w:r>
      <w:r w:rsidR="00E02D18">
        <w:rPr>
          <w:rFonts w:hint="eastAsia"/>
        </w:rPr>
        <w:t>や簡</w:t>
      </w:r>
      <w:r w:rsidR="00E02D18">
        <w:rPr>
          <w:rFonts w:hint="eastAsia"/>
        </w:rPr>
        <w:t>J1</w:t>
      </w:r>
      <w:r w:rsidR="00E02D18">
        <w:rPr>
          <w:rFonts w:hint="eastAsia"/>
        </w:rPr>
        <w:t>⑧</w:t>
      </w:r>
      <w:r w:rsidR="00E02D18">
        <w:rPr>
          <w:rFonts w:hint="eastAsia"/>
        </w:rPr>
        <w:t>0767</w:t>
      </w:r>
      <w:r w:rsidR="00E02D18">
        <w:rPr>
          <w:rFonts w:hint="eastAsia"/>
        </w:rPr>
        <w:t>等には「</w:t>
      </w:r>
      <w:r w:rsidR="00E02D18">
        <w:rPr>
          <w:rFonts w:ascii="ＭＳ 明朝" w:hAnsi="ＭＳ 明朝" w:cs="ＭＳ 明朝" w:hint="eastAsia"/>
        </w:rPr>
        <w:t>毋當令者」というが、それは何れもその前に記されている郡もしくは</w:t>
      </w:r>
      <w:r w:rsidR="009359B2">
        <w:rPr>
          <w:rFonts w:ascii="ＭＳ 明朝" w:hAnsi="ＭＳ 明朝" w:cs="ＭＳ 明朝" w:hint="eastAsia"/>
        </w:rPr>
        <w:t>縣</w:t>
      </w:r>
      <w:r w:rsidR="00E02D18">
        <w:rPr>
          <w:rFonts w:ascii="ＭＳ 明朝" w:hAnsi="ＭＳ 明朝" w:cs="ＭＳ 明朝" w:hint="eastAsia"/>
        </w:rPr>
        <w:t>の命令に該</w:t>
      </w:r>
      <w:r w:rsidR="009359B2">
        <w:rPr>
          <w:rFonts w:ascii="ＭＳ 明朝" w:hAnsi="ＭＳ 明朝" w:cs="ＭＳ 明朝" w:hint="eastAsia"/>
        </w:rPr>
        <w:t>當</w:t>
      </w:r>
      <w:r w:rsidR="00E02D18">
        <w:rPr>
          <w:rFonts w:ascii="ＭＳ 明朝" w:hAnsi="ＭＳ 明朝" w:cs="ＭＳ 明朝" w:hint="eastAsia"/>
        </w:rPr>
        <w:t>する</w:t>
      </w:r>
      <w:r w:rsidR="009359B2">
        <w:rPr>
          <w:rFonts w:ascii="ＭＳ 明朝" w:hAnsi="ＭＳ 明朝" w:cs="ＭＳ 明朝" w:hint="eastAsia"/>
        </w:rPr>
        <w:t>者</w:t>
      </w:r>
      <w:r w:rsidR="00E02D18">
        <w:rPr>
          <w:rFonts w:ascii="ＭＳ 明朝" w:hAnsi="ＭＳ 明朝" w:cs="ＭＳ 明朝" w:hint="eastAsia"/>
        </w:rPr>
        <w:t>もしくは</w:t>
      </w:r>
      <w:r w:rsidR="009359B2">
        <w:rPr>
          <w:rFonts w:ascii="ＭＳ 明朝" w:hAnsi="ＭＳ 明朝" w:cs="ＭＳ 明朝" w:hint="eastAsia"/>
        </w:rPr>
        <w:t>狀</w:t>
      </w:r>
      <w:r w:rsidR="00E02D18">
        <w:rPr>
          <w:rFonts w:ascii="ＭＳ 明朝" w:hAnsi="ＭＳ 明朝" w:cs="ＭＳ 明朝" w:hint="eastAsia"/>
        </w:rPr>
        <w:t>況がないことを表しており、簡</w:t>
      </w:r>
      <w:r w:rsidR="00E02D18">
        <w:t>J1</w:t>
      </w:r>
      <w:r w:rsidR="00E02D18">
        <w:rPr>
          <w:rFonts w:hint="eastAsia"/>
        </w:rPr>
        <w:t>⑧</w:t>
      </w:r>
      <w:r w:rsidR="00E02D18">
        <w:rPr>
          <w:rFonts w:hint="eastAsia"/>
        </w:rPr>
        <w:t>0</w:t>
      </w:r>
      <w:r w:rsidR="00E02D18">
        <w:t>648</w:t>
      </w:r>
      <w:r w:rsidR="00E02D18">
        <w:rPr>
          <w:rFonts w:hint="eastAsia"/>
        </w:rPr>
        <w:t>の「毋</w:t>
      </w:r>
      <w:r w:rsidR="001F2E22" w:rsidRPr="001F2E22">
        <w:rPr>
          <w:rFonts w:ascii="宋体-方正超大字符集" w:eastAsia="Simsun (Founder Extended)" w:hAnsi="宋体-方正超大字符集" w:cs="宋体-方正超大字符集" w:hint="eastAsia"/>
        </w:rPr>
        <w:t>𤻮</w:t>
      </w:r>
      <w:r w:rsidR="00E02D18" w:rsidRPr="00A17349">
        <w:rPr>
          <w:rFonts w:hint="eastAsia"/>
        </w:rPr>
        <w:t>（應）</w:t>
      </w:r>
      <w:r w:rsidR="00E02D18">
        <w:rPr>
          <w:rFonts w:hint="eastAsia"/>
        </w:rPr>
        <w:t>此人名者」とは文法構造も「</w:t>
      </w:r>
      <w:r w:rsidR="009359B2">
        <w:rPr>
          <w:rFonts w:hint="eastAsia"/>
        </w:rPr>
        <w:t>當</w:t>
      </w:r>
      <w:r w:rsidR="00E02D18">
        <w:rPr>
          <w:rFonts w:hint="eastAsia"/>
        </w:rPr>
        <w:t>」と「</w:t>
      </w:r>
      <w:r w:rsidR="009359B2">
        <w:rPr>
          <w:rFonts w:hint="eastAsia"/>
        </w:rPr>
        <w:t>應</w:t>
      </w:r>
      <w:r w:rsidR="00E02D18">
        <w:rPr>
          <w:rFonts w:hint="eastAsia"/>
        </w:rPr>
        <w:t>」の字義も</w:t>
      </w:r>
      <w:r w:rsidR="00AD4A52">
        <w:rPr>
          <w:rFonts w:hint="eastAsia"/>
        </w:rPr>
        <w:t>共通している。また、簡</w:t>
      </w:r>
      <w:r w:rsidR="00AD4A52">
        <w:t>J1</w:t>
      </w:r>
      <w:r w:rsidR="00AD4A52">
        <w:rPr>
          <w:rFonts w:hint="eastAsia"/>
        </w:rPr>
        <w:t>⑧</w:t>
      </w:r>
      <w:r w:rsidR="00AD4A52">
        <w:t>1514</w:t>
      </w:r>
      <w:r w:rsidR="00AD4A52">
        <w:rPr>
          <w:rFonts w:hint="eastAsia"/>
        </w:rPr>
        <w:t>には、</w:t>
      </w:r>
    </w:p>
    <w:p w:rsidR="00AD4A52" w:rsidRDefault="00AD4A52" w:rsidP="001F2E22">
      <w:pPr>
        <w:spacing w:line="340" w:lineRule="exact"/>
        <w:ind w:leftChars="300" w:left="630"/>
        <w:rPr>
          <w:rFonts w:ascii="SimSun" w:hAnsi="SimSun"/>
        </w:rPr>
      </w:pPr>
      <w:r>
        <w:rPr>
          <w:rFonts w:hint="eastAsia"/>
        </w:rPr>
        <w:t>今牒書當令者三牒</w:t>
      </w:r>
      <w:r>
        <w:rPr>
          <w:rFonts w:ascii="SimSun" w:eastAsia="SimSun" w:hAnsi="SimSun" w:hint="eastAsia"/>
        </w:rPr>
        <w:t>，</w:t>
      </w:r>
      <w:r>
        <w:rPr>
          <w:rFonts w:hint="eastAsia"/>
        </w:rPr>
        <w:t>署苐</w:t>
      </w:r>
      <w:r>
        <w:rPr>
          <w:rFonts w:eastAsia="SimSun" w:hint="eastAsia"/>
        </w:rPr>
        <w:t>（第）</w:t>
      </w:r>
      <w:r>
        <w:rPr>
          <w:rFonts w:hint="eastAsia"/>
        </w:rPr>
        <w:t>上</w:t>
      </w:r>
      <w:r>
        <w:rPr>
          <w:rFonts w:ascii="SimSun" w:eastAsia="SimSun" w:hAnsi="SimSun" w:hint="eastAsia"/>
        </w:rPr>
        <w:t>。</w:t>
      </w:r>
    </w:p>
    <w:p w:rsidR="00AD4A52" w:rsidRDefault="00AD4A52" w:rsidP="001F2E22">
      <w:pPr>
        <w:spacing w:line="340" w:lineRule="exact"/>
        <w:ind w:leftChars="300" w:left="630"/>
        <w:rPr>
          <w:rFonts w:ascii="SimSun" w:hAnsi="SimSun"/>
        </w:rPr>
      </w:pPr>
      <w:r>
        <w:rPr>
          <w:rFonts w:hint="eastAsia"/>
        </w:rPr>
        <w:t>今、令に當たる者三牒を牒書し、</w:t>
      </w:r>
      <w:r>
        <w:rPr>
          <w:rFonts w:eastAsia="SimSun"/>
        </w:rPr>
        <w:ruby>
          <w:rubyPr>
            <w:rubyAlign w:val="distributeSpace"/>
            <w:hps w:val="10"/>
            <w:hpsRaise w:val="18"/>
            <w:hpsBaseText w:val="21"/>
            <w:lid w:val="ja-JP"/>
          </w:rubyPr>
          <w:rt>
            <w:r w:rsidR="00AD4A52" w:rsidRPr="003F4944">
              <w:rPr>
                <w:rFonts w:ascii="SimSun" w:eastAsia="SimSun" w:hAnsi="SimSun" w:hint="eastAsia"/>
                <w:sz w:val="10"/>
              </w:rPr>
              <w:t>つい</w:t>
            </w:r>
          </w:rt>
          <w:rubyBase>
            <w:r w:rsidR="00AD4A52">
              <w:rPr>
                <w:rFonts w:eastAsia="SimSun" w:hint="eastAsia"/>
              </w:rPr>
              <w:t>第</w:t>
            </w:r>
          </w:rubyBase>
        </w:ruby>
      </w:r>
      <w:r w:rsidRPr="005D6E4E">
        <w:rPr>
          <w:rFonts w:ascii="ＭＳ 明朝" w:hAnsi="ＭＳ 明朝" w:hint="eastAsia"/>
        </w:rPr>
        <w:t>で</w:t>
      </w:r>
      <w:r>
        <w:rPr>
          <w:rFonts w:ascii="ＭＳ 明朝" w:hAnsi="ＭＳ 明朝" w:hint="eastAsia"/>
        </w:rPr>
        <w:t>を</w:t>
      </w:r>
      <w:r>
        <w:rPr>
          <w:rFonts w:hint="eastAsia"/>
        </w:rPr>
        <w:t>署して上す</w:t>
      </w:r>
      <w:r>
        <w:rPr>
          <w:rFonts w:ascii="SimSun" w:eastAsia="SimSun" w:hAnsi="SimSun" w:hint="eastAsia"/>
        </w:rPr>
        <w:t>。</w:t>
      </w:r>
    </w:p>
    <w:p w:rsidR="00AD4A52" w:rsidRDefault="00AD4A52" w:rsidP="001F2E22">
      <w:pPr>
        <w:spacing w:line="340" w:lineRule="exact"/>
      </w:pPr>
      <w:r>
        <w:rPr>
          <w:rFonts w:hint="eastAsia"/>
        </w:rPr>
        <w:t>といい、簡</w:t>
      </w:r>
      <w:r>
        <w:t>J1</w:t>
      </w:r>
      <w:r>
        <w:rPr>
          <w:rFonts w:hint="eastAsia"/>
        </w:rPr>
        <w:t>⑧</w:t>
      </w:r>
      <w:r>
        <w:rPr>
          <w:rFonts w:hint="eastAsia"/>
        </w:rPr>
        <w:t>0</w:t>
      </w:r>
      <w:r>
        <w:t>175</w:t>
      </w:r>
      <w:r>
        <w:rPr>
          <w:rFonts w:hint="eastAsia"/>
        </w:rPr>
        <w:t>には、</w:t>
      </w:r>
    </w:p>
    <w:p w:rsidR="00AD4A52" w:rsidRDefault="00AD4A52" w:rsidP="001F2E22">
      <w:pPr>
        <w:spacing w:line="340" w:lineRule="exact"/>
        <w:ind w:leftChars="300" w:left="630"/>
        <w:rPr>
          <w:rFonts w:ascii="SimSun" w:hAnsi="SimSun" w:cs="ＭＳ 明朝"/>
        </w:rPr>
      </w:pPr>
      <w:r>
        <w:rPr>
          <w:rFonts w:ascii="ＭＳ 明朝" w:hAnsi="ＭＳ 明朝" w:cs="ＭＳ 明朝" w:hint="eastAsia"/>
        </w:rPr>
        <w:t>今上當令者一牒</w:t>
      </w:r>
      <w:r>
        <w:rPr>
          <w:rFonts w:ascii="SimSun" w:eastAsia="SimSun" w:hAnsi="SimSun" w:cs="ＭＳ 明朝" w:hint="eastAsia"/>
        </w:rPr>
        <w:t>。</w:t>
      </w:r>
    </w:p>
    <w:p w:rsidR="00AD4A52" w:rsidRPr="00AD4A52" w:rsidRDefault="00AD4A52" w:rsidP="001F2E22">
      <w:pPr>
        <w:spacing w:line="340" w:lineRule="exact"/>
        <w:ind w:leftChars="300" w:left="630"/>
      </w:pPr>
      <w:r>
        <w:rPr>
          <w:rFonts w:ascii="SimSun" w:hAnsi="SimSun" w:cs="ＭＳ 明朝" w:hint="eastAsia"/>
        </w:rPr>
        <w:t>今、</w:t>
      </w:r>
      <w:r>
        <w:rPr>
          <w:rFonts w:ascii="ＭＳ 明朝" w:hAnsi="ＭＳ 明朝" w:cs="ＭＳ 明朝" w:hint="eastAsia"/>
        </w:rPr>
        <w:t>令に當たる者一牒を上す</w:t>
      </w:r>
      <w:r>
        <w:rPr>
          <w:rFonts w:ascii="SimSun" w:eastAsia="SimSun" w:hAnsi="SimSun" w:cs="ＭＳ 明朝" w:hint="eastAsia"/>
        </w:rPr>
        <w:t>。</w:t>
      </w:r>
    </w:p>
    <w:p w:rsidR="00AD4A52" w:rsidRDefault="00AD4A52" w:rsidP="009A1C37">
      <w:pPr>
        <w:spacing w:line="340" w:lineRule="exact"/>
      </w:pPr>
      <w:r>
        <w:rPr>
          <w:rFonts w:hint="eastAsia"/>
        </w:rPr>
        <w:t>という。それは、簡</w:t>
      </w:r>
      <w:r>
        <w:rPr>
          <w:rFonts w:hint="eastAsia"/>
        </w:rPr>
        <w:t>J1</w:t>
      </w:r>
      <w:r>
        <w:rPr>
          <w:rFonts w:hint="eastAsia"/>
        </w:rPr>
        <w:t>⑧</w:t>
      </w:r>
      <w:r>
        <w:rPr>
          <w:rFonts w:hint="eastAsia"/>
        </w:rPr>
        <w:t>0768</w:t>
      </w:r>
      <w:r>
        <w:rPr>
          <w:rFonts w:hint="eastAsia"/>
        </w:rPr>
        <w:t>の「今牒書</w:t>
      </w:r>
      <w:r w:rsidR="001F2E22" w:rsidRPr="001F2E22">
        <w:rPr>
          <w:rFonts w:ascii="宋体-方正超大字符集" w:eastAsia="Simsun (Founder Extended)" w:hAnsi="宋体-方正超大字符集" w:cs="宋体-方正超大字符集" w:hint="eastAsia"/>
        </w:rPr>
        <w:t>𤻮</w:t>
      </w:r>
      <w:r w:rsidRPr="00010E17">
        <w:rPr>
          <w:rFonts w:hint="eastAsia"/>
        </w:rPr>
        <w:t>（應）</w:t>
      </w:r>
      <w:r>
        <w:rPr>
          <w:rFonts w:hint="eastAsia"/>
        </w:rPr>
        <w:t>書者一牒</w:t>
      </w:r>
      <w:r>
        <w:rPr>
          <w:rFonts w:eastAsia="SimSun" w:hint="eastAsia"/>
        </w:rPr>
        <w:t>，</w:t>
      </w:r>
      <w:r>
        <w:rPr>
          <w:rFonts w:hint="eastAsia"/>
        </w:rPr>
        <w:t>上」</w:t>
      </w:r>
      <w:r w:rsidR="009A1C37">
        <w:rPr>
          <w:rFonts w:hint="eastAsia"/>
        </w:rPr>
        <w:t>や</w:t>
      </w:r>
      <w:r>
        <w:rPr>
          <w:rFonts w:ascii="ＭＳ 明朝" w:hAnsi="ＭＳ 明朝" w:cs="ＭＳ 明朝" w:hint="eastAsia"/>
        </w:rPr>
        <w:t>簡J</w:t>
      </w:r>
      <w:r>
        <w:t>1</w:t>
      </w:r>
      <w:r>
        <w:rPr>
          <w:rFonts w:hint="eastAsia"/>
        </w:rPr>
        <w:t>⑧</w:t>
      </w:r>
      <w:r>
        <w:t>2010</w:t>
      </w:r>
      <w:r>
        <w:rPr>
          <w:rFonts w:ascii="SimSun" w:eastAsia="SimSun" w:hAnsi="SimSun" w:hint="eastAsia"/>
        </w:rPr>
        <w:t>+</w:t>
      </w:r>
      <w:r>
        <w:rPr>
          <w:rFonts w:hint="eastAsia"/>
        </w:rPr>
        <w:t>J1</w:t>
      </w:r>
      <w:r>
        <w:rPr>
          <w:rFonts w:hint="eastAsia"/>
        </w:rPr>
        <w:t>⑧</w:t>
      </w:r>
      <w:r>
        <w:rPr>
          <w:rFonts w:ascii="SimSun" w:eastAsia="SimSun" w:hAnsi="SimSun" w:hint="eastAsia"/>
        </w:rPr>
        <w:t>00</w:t>
      </w:r>
      <w:r>
        <w:rPr>
          <w:rFonts w:hint="eastAsia"/>
        </w:rPr>
        <w:t>64</w:t>
      </w:r>
      <w:r>
        <w:rPr>
          <w:rFonts w:hint="eastAsia"/>
        </w:rPr>
        <w:t>の「</w:t>
      </w:r>
      <w:r>
        <w:rPr>
          <w:rFonts w:ascii="ＭＳ 明朝" w:hAnsi="ＭＳ 明朝" w:cs="ＭＳ 明朝" w:hint="eastAsia"/>
        </w:rPr>
        <w:t>上</w:t>
      </w:r>
      <w:r w:rsidR="001F2E22" w:rsidRPr="001F2E22">
        <w:rPr>
          <w:rFonts w:ascii="宋体-方正超大字符集" w:eastAsia="Simsun (Founder Extended)" w:hAnsi="宋体-方正超大字符集" w:cs="宋体-方正超大字符集" w:hint="eastAsia"/>
        </w:rPr>
        <w:t>𤻮</w:t>
      </w:r>
      <w:r>
        <w:rPr>
          <w:rFonts w:hint="eastAsia"/>
        </w:rPr>
        <w:t>（應）書」と酷似する。ただ、</w:t>
      </w:r>
      <w:r w:rsidR="00A25E23">
        <w:rPr>
          <w:rFonts w:hint="eastAsia"/>
        </w:rPr>
        <w:t>者字をも省略した</w:t>
      </w:r>
      <w:r>
        <w:rPr>
          <w:rFonts w:hint="eastAsia"/>
        </w:rPr>
        <w:t>「上</w:t>
      </w:r>
      <w:r w:rsidR="009359B2">
        <w:rPr>
          <w:rFonts w:hint="eastAsia"/>
        </w:rPr>
        <w:t>當</w:t>
      </w:r>
      <w:r>
        <w:rPr>
          <w:rFonts w:hint="eastAsia"/>
        </w:rPr>
        <w:t>令（令に</w:t>
      </w:r>
      <w:r w:rsidR="009359B2">
        <w:rPr>
          <w:rFonts w:hint="eastAsia"/>
        </w:rPr>
        <w:t>當</w:t>
      </w:r>
      <w:r>
        <w:rPr>
          <w:rFonts w:hint="eastAsia"/>
        </w:rPr>
        <w:t>たるを上す）」という最もコンパクトな表現は出現していない。</w:t>
      </w:r>
    </w:p>
    <w:p w:rsidR="00032721" w:rsidRDefault="00032721" w:rsidP="001F2E22">
      <w:pPr>
        <w:spacing w:line="340" w:lineRule="exact"/>
        <w:ind w:firstLineChars="100" w:firstLine="210"/>
      </w:pPr>
      <w:r>
        <w:rPr>
          <w:rFonts w:hint="eastAsia"/>
        </w:rPr>
        <w:t>最後に、</w:t>
      </w:r>
      <w:r w:rsidR="008F170A">
        <w:rPr>
          <w:rFonts w:eastAsia="SimSun" w:hint="eastAsia"/>
        </w:rPr>
        <w:t>于豪亮</w:t>
      </w:r>
      <w:r w:rsidR="008F170A">
        <w:rPr>
          <w:rFonts w:asciiTheme="minorEastAsia" w:hAnsiTheme="minorEastAsia" w:hint="eastAsia"/>
        </w:rPr>
        <w:t>が</w:t>
      </w:r>
      <w:r w:rsidR="009359B2">
        <w:rPr>
          <w:rFonts w:asciiTheme="minorEastAsia" w:hAnsiTheme="minorEastAsia" w:hint="eastAsia"/>
        </w:rPr>
        <w:t>既</w:t>
      </w:r>
      <w:r w:rsidR="008F170A">
        <w:rPr>
          <w:rFonts w:asciiTheme="minorEastAsia" w:hAnsiTheme="minorEastAsia" w:hint="eastAsia"/>
        </w:rPr>
        <w:t>に指摘しているように、『</w:t>
      </w:r>
      <w:r w:rsidR="009359B2">
        <w:rPr>
          <w:rFonts w:asciiTheme="minorEastAsia" w:hAnsiTheme="minorEastAsia" w:hint="eastAsia"/>
        </w:rPr>
        <w:t>漢</w:t>
      </w:r>
      <w:r w:rsidR="008F170A">
        <w:rPr>
          <w:rFonts w:asciiTheme="minorEastAsia" w:hAnsiTheme="minorEastAsia" w:hint="eastAsia"/>
        </w:rPr>
        <w:t>書』</w:t>
      </w:r>
      <w:r w:rsidR="008F170A" w:rsidRPr="001B74AC">
        <w:rPr>
          <w:rFonts w:hint="eastAsia"/>
        </w:rPr>
        <w:t>溝洫志</w:t>
      </w:r>
      <w:r w:rsidR="008F170A">
        <w:rPr>
          <w:rFonts w:hint="eastAsia"/>
        </w:rPr>
        <w:t>の「</w:t>
      </w:r>
      <w:r w:rsidR="008F170A" w:rsidRPr="001B74AC">
        <w:rPr>
          <w:rFonts w:hint="eastAsia"/>
        </w:rPr>
        <w:t>莫有應書</w:t>
      </w:r>
      <w:r w:rsidR="008F170A">
        <w:rPr>
          <w:rFonts w:hint="eastAsia"/>
        </w:rPr>
        <w:t>」については、</w:t>
      </w:r>
      <w:r w:rsidR="008F170A">
        <w:rPr>
          <w:rFonts w:eastAsia="SimSun" w:hint="eastAsia"/>
        </w:rPr>
        <w:t>王先謙</w:t>
      </w:r>
      <w:r w:rsidR="008F170A">
        <w:rPr>
          <w:rFonts w:asciiTheme="minorEastAsia" w:hAnsiTheme="minorEastAsia" w:hint="eastAsia"/>
        </w:rPr>
        <w:t>『</w:t>
      </w:r>
      <w:r w:rsidR="009359B2">
        <w:rPr>
          <w:rFonts w:ascii="ＭＳ 明朝" w:eastAsia="ＭＳ 明朝" w:hAnsi="ＭＳ 明朝" w:cs="ＭＳ 明朝" w:hint="eastAsia"/>
        </w:rPr>
        <w:t>漢</w:t>
      </w:r>
      <w:r w:rsidR="008F170A">
        <w:rPr>
          <w:rFonts w:eastAsia="SimSun" w:hint="eastAsia"/>
        </w:rPr>
        <w:t>書補注</w:t>
      </w:r>
      <w:r w:rsidR="008F170A">
        <w:rPr>
          <w:rFonts w:asciiTheme="minorEastAsia" w:hAnsiTheme="minorEastAsia" w:hint="eastAsia"/>
        </w:rPr>
        <w:t>』と</w:t>
      </w:r>
      <w:r w:rsidR="008F170A">
        <w:rPr>
          <w:rFonts w:eastAsia="SimSun" w:hint="eastAsia"/>
        </w:rPr>
        <w:t>楊樹達</w:t>
      </w:r>
      <w:r w:rsidR="008F170A">
        <w:rPr>
          <w:rFonts w:asciiTheme="minorEastAsia" w:hAnsiTheme="minorEastAsia" w:hint="eastAsia"/>
        </w:rPr>
        <w:t>『</w:t>
      </w:r>
      <w:r w:rsidR="009359B2">
        <w:rPr>
          <w:rFonts w:ascii="ＭＳ 明朝" w:eastAsia="ＭＳ 明朝" w:hAnsi="ＭＳ 明朝" w:cs="ＭＳ 明朝" w:hint="eastAsia"/>
        </w:rPr>
        <w:t>漢</w:t>
      </w:r>
      <w:r w:rsidR="008F170A">
        <w:rPr>
          <w:rFonts w:eastAsia="SimSun" w:hint="eastAsia"/>
        </w:rPr>
        <w:t>書窺管</w:t>
      </w:r>
      <w:r w:rsidR="008F170A">
        <w:rPr>
          <w:rFonts w:asciiTheme="minorEastAsia" w:hAnsiTheme="minorEastAsia" w:hint="eastAsia"/>
        </w:rPr>
        <w:t>』はそれぞれ次のように述べる。</w:t>
      </w:r>
    </w:p>
    <w:p w:rsidR="008F170A" w:rsidRPr="008F170A" w:rsidRDefault="008F170A" w:rsidP="001F2E22">
      <w:pPr>
        <w:spacing w:line="340" w:lineRule="exact"/>
        <w:ind w:leftChars="300" w:left="630"/>
        <w:rPr>
          <w:rFonts w:ascii="ＭＳ 明朝" w:eastAsia="ＭＳ 明朝" w:hAnsi="ＭＳ 明朝"/>
        </w:rPr>
      </w:pPr>
      <w:r w:rsidRPr="008F170A">
        <w:rPr>
          <w:rFonts w:ascii="ＭＳ 明朝" w:eastAsia="ＭＳ 明朝" w:hAnsi="ＭＳ 明朝" w:hint="eastAsia"/>
        </w:rPr>
        <w:t>先謙曰：言無應詔書</w:t>
      </w:r>
      <w:r w:rsidR="009359B2">
        <w:rPr>
          <w:rFonts w:ascii="ＭＳ 明朝" w:eastAsia="ＭＳ 明朝" w:hAnsi="ＭＳ 明朝" w:hint="eastAsia"/>
        </w:rPr>
        <w:t>者</w:t>
      </w:r>
      <w:r w:rsidRPr="008F170A">
        <w:rPr>
          <w:rFonts w:ascii="ＭＳ 明朝" w:eastAsia="ＭＳ 明朝" w:hAnsi="ＭＳ 明朝" w:hint="eastAsia"/>
        </w:rPr>
        <w:t>。</w:t>
      </w:r>
    </w:p>
    <w:p w:rsidR="008F170A" w:rsidRDefault="008F170A" w:rsidP="001F2E22">
      <w:pPr>
        <w:spacing w:line="340" w:lineRule="exact"/>
        <w:ind w:leftChars="300" w:left="630"/>
        <w:rPr>
          <w:rFonts w:ascii="ＭＳ 明朝" w:eastAsia="ＭＳ 明朝" w:hAnsi="ＭＳ 明朝"/>
        </w:rPr>
      </w:pPr>
      <w:r w:rsidRPr="008F170A">
        <w:rPr>
          <w:rFonts w:ascii="ＭＳ 明朝" w:eastAsia="ＭＳ 明朝" w:hAnsi="ＭＳ 明朝" w:hint="eastAsia"/>
        </w:rPr>
        <w:t>先謙曰</w:t>
      </w:r>
      <w:r>
        <w:rPr>
          <w:rFonts w:ascii="ＭＳ 明朝" w:eastAsia="ＭＳ 明朝" w:hAnsi="ＭＳ 明朝" w:hint="eastAsia"/>
        </w:rPr>
        <w:t>わく、</w:t>
      </w:r>
      <w:r w:rsidRPr="008F170A">
        <w:rPr>
          <w:rFonts w:ascii="ＭＳ 明朝" w:eastAsia="ＭＳ 明朝" w:hAnsi="ＭＳ 明朝" w:hint="eastAsia"/>
        </w:rPr>
        <w:t>詔書</w:t>
      </w:r>
      <w:r>
        <w:rPr>
          <w:rFonts w:ascii="ＭＳ 明朝" w:eastAsia="ＭＳ 明朝" w:hAnsi="ＭＳ 明朝" w:hint="eastAsia"/>
        </w:rPr>
        <w:t>に</w:t>
      </w:r>
      <w:r w:rsidRPr="008F170A">
        <w:rPr>
          <w:rFonts w:ascii="ＭＳ 明朝" w:eastAsia="ＭＳ 明朝" w:hAnsi="ＭＳ 明朝" w:hint="eastAsia"/>
        </w:rPr>
        <w:t>應</w:t>
      </w:r>
      <w:r>
        <w:rPr>
          <w:rFonts w:ascii="ＭＳ 明朝" w:eastAsia="ＭＳ 明朝" w:hAnsi="ＭＳ 明朝" w:hint="eastAsia"/>
        </w:rPr>
        <w:t>ずる</w:t>
      </w:r>
      <w:r w:rsidR="009359B2">
        <w:rPr>
          <w:rFonts w:ascii="ＭＳ 明朝" w:eastAsia="ＭＳ 明朝" w:hAnsi="ＭＳ 明朝" w:hint="eastAsia"/>
        </w:rPr>
        <w:t>者</w:t>
      </w:r>
      <w:r w:rsidRPr="008F170A">
        <w:rPr>
          <w:rFonts w:ascii="ＭＳ 明朝" w:eastAsia="ＭＳ 明朝" w:hAnsi="ＭＳ 明朝" w:hint="eastAsia"/>
        </w:rPr>
        <w:t>無</w:t>
      </w:r>
      <w:r>
        <w:rPr>
          <w:rFonts w:ascii="ＭＳ 明朝" w:eastAsia="ＭＳ 明朝" w:hAnsi="ＭＳ 明朝" w:hint="eastAsia"/>
        </w:rPr>
        <w:t>きを</w:t>
      </w:r>
      <w:r w:rsidRPr="008F170A">
        <w:rPr>
          <w:rFonts w:ascii="ＭＳ 明朝" w:eastAsia="ＭＳ 明朝" w:hAnsi="ＭＳ 明朝" w:hint="eastAsia"/>
        </w:rPr>
        <w:t>言</w:t>
      </w:r>
      <w:r>
        <w:rPr>
          <w:rFonts w:ascii="ＭＳ 明朝" w:eastAsia="ＭＳ 明朝" w:hAnsi="ＭＳ 明朝" w:hint="eastAsia"/>
        </w:rPr>
        <w:t>うなり、と</w:t>
      </w:r>
      <w:r w:rsidRPr="008F170A">
        <w:rPr>
          <w:rFonts w:ascii="ＭＳ 明朝" w:eastAsia="ＭＳ 明朝" w:hAnsi="ＭＳ 明朝" w:hint="eastAsia"/>
        </w:rPr>
        <w:t>。</w:t>
      </w:r>
    </w:p>
    <w:p w:rsidR="008F170A" w:rsidRPr="008F170A" w:rsidRDefault="008F170A" w:rsidP="001F2E22">
      <w:pPr>
        <w:spacing w:line="340" w:lineRule="exact"/>
        <w:ind w:leftChars="300" w:left="630"/>
        <w:rPr>
          <w:rFonts w:ascii="ＭＳ 明朝" w:eastAsia="ＭＳ 明朝" w:hAnsi="ＭＳ 明朝"/>
          <w:lang w:eastAsia="zh-CN"/>
        </w:rPr>
      </w:pPr>
      <w:r w:rsidRPr="008F170A">
        <w:rPr>
          <w:rFonts w:ascii="ＭＳ 明朝" w:eastAsia="ＭＳ 明朝" w:hAnsi="ＭＳ 明朝" w:hint="eastAsia"/>
          <w:lang w:eastAsia="zh-CN"/>
        </w:rPr>
        <w:t>樹達按：書乃</w:t>
      </w:r>
      <w:r w:rsidR="009359B2">
        <w:rPr>
          <w:rFonts w:ascii="ＭＳ 明朝" w:eastAsia="ＭＳ 明朝" w:hAnsi="ＭＳ 明朝" w:hint="eastAsia"/>
          <w:lang w:eastAsia="zh-CN"/>
        </w:rPr>
        <w:t>者</w:t>
      </w:r>
      <w:r w:rsidRPr="008F170A">
        <w:rPr>
          <w:rFonts w:ascii="ＭＳ 明朝" w:eastAsia="ＭＳ 明朝" w:hAnsi="ＭＳ 明朝" w:hint="eastAsia"/>
          <w:lang w:eastAsia="zh-CN"/>
        </w:rPr>
        <w:t>之誤字，王強</w:t>
      </w:r>
      <w:r>
        <w:rPr>
          <w:rFonts w:ascii="ＭＳ 明朝" w:eastAsia="ＭＳ 明朝" w:hAnsi="ＭＳ 明朝" w:hint="eastAsia"/>
        </w:rPr>
        <w:t>説</w:t>
      </w:r>
      <w:r w:rsidRPr="008F170A">
        <w:rPr>
          <w:rFonts w:ascii="ＭＳ 明朝" w:eastAsia="ＭＳ 明朝" w:hAnsi="ＭＳ 明朝" w:hint="eastAsia"/>
          <w:lang w:eastAsia="zh-CN"/>
        </w:rPr>
        <w:t>之，非也。</w:t>
      </w:r>
    </w:p>
    <w:p w:rsidR="008F170A" w:rsidRDefault="008F170A" w:rsidP="001F2E22">
      <w:pPr>
        <w:spacing w:line="340" w:lineRule="exact"/>
        <w:ind w:leftChars="300" w:left="630"/>
        <w:rPr>
          <w:rFonts w:ascii="ＭＳ 明朝" w:eastAsia="ＭＳ 明朝" w:hAnsi="ＭＳ 明朝"/>
        </w:rPr>
      </w:pPr>
      <w:r w:rsidRPr="008F170A">
        <w:rPr>
          <w:rFonts w:ascii="ＭＳ 明朝" w:eastAsia="ＭＳ 明朝" w:hAnsi="ＭＳ 明朝" w:hint="eastAsia"/>
        </w:rPr>
        <w:t>樹達按</w:t>
      </w:r>
      <w:r>
        <w:rPr>
          <w:rFonts w:ascii="ＭＳ 明朝" w:eastAsia="ＭＳ 明朝" w:hAnsi="ＭＳ 明朝" w:hint="eastAsia"/>
          <w:lang w:val="de-DE"/>
        </w:rPr>
        <w:t>ずるに、</w:t>
      </w:r>
      <w:r w:rsidRPr="008F170A">
        <w:rPr>
          <w:rFonts w:ascii="ＭＳ 明朝" w:eastAsia="ＭＳ 明朝" w:hAnsi="ＭＳ 明朝" w:hint="eastAsia"/>
        </w:rPr>
        <w:t>書</w:t>
      </w:r>
      <w:r>
        <w:rPr>
          <w:rFonts w:ascii="ＭＳ 明朝" w:eastAsia="ＭＳ 明朝" w:hAnsi="ＭＳ 明朝" w:hint="eastAsia"/>
        </w:rPr>
        <w:t>は</w:t>
      </w:r>
      <w:r w:rsidRPr="008F170A">
        <w:rPr>
          <w:rFonts w:ascii="ＭＳ 明朝" w:eastAsia="ＭＳ 明朝" w:hAnsi="ＭＳ 明朝" w:hint="eastAsia"/>
        </w:rPr>
        <w:t>乃</w:t>
      </w:r>
      <w:r>
        <w:rPr>
          <w:rFonts w:ascii="ＭＳ 明朝" w:eastAsia="ＭＳ 明朝" w:hAnsi="ＭＳ 明朝" w:hint="eastAsia"/>
        </w:rPr>
        <w:t>ち「</w:t>
      </w:r>
      <w:r w:rsidR="009359B2">
        <w:rPr>
          <w:rFonts w:ascii="ＭＳ 明朝" w:eastAsia="ＭＳ 明朝" w:hAnsi="ＭＳ 明朝" w:hint="eastAsia"/>
        </w:rPr>
        <w:t>者</w:t>
      </w:r>
      <w:r>
        <w:rPr>
          <w:rFonts w:ascii="ＭＳ 明朝" w:eastAsia="ＭＳ 明朝" w:hAnsi="ＭＳ 明朝" w:hint="eastAsia"/>
        </w:rPr>
        <w:t>」の</w:t>
      </w:r>
      <w:r w:rsidRPr="008F170A">
        <w:rPr>
          <w:rFonts w:ascii="ＭＳ 明朝" w:eastAsia="ＭＳ 明朝" w:hAnsi="ＭＳ 明朝" w:hint="eastAsia"/>
        </w:rPr>
        <w:t>誤字</w:t>
      </w:r>
      <w:r>
        <w:rPr>
          <w:rFonts w:ascii="ＭＳ 明朝" w:eastAsia="ＭＳ 明朝" w:hAnsi="ＭＳ 明朝" w:hint="eastAsia"/>
        </w:rPr>
        <w:t>なり。</w:t>
      </w:r>
      <w:r w:rsidRPr="008F170A">
        <w:rPr>
          <w:rFonts w:ascii="ＭＳ 明朝" w:eastAsia="ＭＳ 明朝" w:hAnsi="ＭＳ 明朝" w:hint="eastAsia"/>
        </w:rPr>
        <w:t>王</w:t>
      </w:r>
      <w:r>
        <w:rPr>
          <w:rFonts w:ascii="ＭＳ 明朝" w:eastAsia="ＭＳ 明朝" w:hAnsi="ＭＳ 明朝" w:hint="eastAsia"/>
        </w:rPr>
        <w:t>（</w:t>
      </w:r>
      <w:r w:rsidRPr="008F170A">
        <w:rPr>
          <w:rFonts w:ascii="ＭＳ 明朝" w:eastAsia="ＭＳ 明朝" w:hAnsi="ＭＳ 明朝" w:hint="eastAsia"/>
        </w:rPr>
        <w:t>先謙</w:t>
      </w:r>
      <w:r>
        <w:rPr>
          <w:rFonts w:ascii="ＭＳ 明朝" w:eastAsia="ＭＳ 明朝" w:hAnsi="ＭＳ 明朝" w:hint="eastAsia"/>
        </w:rPr>
        <w:t>）</w:t>
      </w:r>
      <w:r w:rsidRPr="008F170A">
        <w:rPr>
          <w:rFonts w:ascii="ＭＳ 明朝" w:eastAsia="ＭＳ 明朝" w:hAnsi="ＭＳ 明朝" w:hint="eastAsia"/>
        </w:rPr>
        <w:t>強</w:t>
      </w:r>
      <w:r>
        <w:rPr>
          <w:rFonts w:ascii="ＭＳ 明朝" w:eastAsia="ＭＳ 明朝" w:hAnsi="ＭＳ 明朝" w:hint="eastAsia"/>
        </w:rPr>
        <w:t>いて</w:t>
      </w:r>
      <w:r w:rsidRPr="008F170A">
        <w:rPr>
          <w:rFonts w:ascii="ＭＳ 明朝" w:eastAsia="ＭＳ 明朝" w:hAnsi="ＭＳ 明朝" w:hint="eastAsia"/>
        </w:rPr>
        <w:t>之</w:t>
      </w:r>
      <w:r>
        <w:rPr>
          <w:rFonts w:ascii="ＭＳ 明朝" w:eastAsia="ＭＳ 明朝" w:hAnsi="ＭＳ 明朝" w:hint="eastAsia"/>
        </w:rPr>
        <w:t>れを説くは、</w:t>
      </w:r>
      <w:r w:rsidRPr="008F170A">
        <w:rPr>
          <w:rFonts w:ascii="ＭＳ 明朝" w:eastAsia="ＭＳ 明朝" w:hAnsi="ＭＳ 明朝" w:hint="eastAsia"/>
        </w:rPr>
        <w:t>非</w:t>
      </w:r>
      <w:r>
        <w:rPr>
          <w:rFonts w:ascii="ＭＳ 明朝" w:eastAsia="ＭＳ 明朝" w:hAnsi="ＭＳ 明朝" w:hint="eastAsia"/>
        </w:rPr>
        <w:t>なり</w:t>
      </w:r>
      <w:r w:rsidRPr="008F170A">
        <w:rPr>
          <w:rFonts w:ascii="ＭＳ 明朝" w:eastAsia="ＭＳ 明朝" w:hAnsi="ＭＳ 明朝" w:hint="eastAsia"/>
        </w:rPr>
        <w:t>。</w:t>
      </w:r>
    </w:p>
    <w:p w:rsidR="00B0612E" w:rsidRDefault="008F170A" w:rsidP="001F2E22">
      <w:pPr>
        <w:spacing w:line="340" w:lineRule="exact"/>
        <w:rPr>
          <w:rFonts w:asciiTheme="minorEastAsia" w:hAnsiTheme="minorEastAsia"/>
        </w:rPr>
      </w:pPr>
      <w:r>
        <w:rPr>
          <w:rFonts w:hint="eastAsia"/>
        </w:rPr>
        <w:t>楊説は、確かに</w:t>
      </w:r>
      <w:r>
        <w:rPr>
          <w:rFonts w:eastAsia="SimSun" w:hint="eastAsia"/>
        </w:rPr>
        <w:t>于豪亮</w:t>
      </w:r>
      <w:r>
        <w:rPr>
          <w:rFonts w:asciiTheme="minorEastAsia" w:hAnsiTheme="minorEastAsia" w:hint="eastAsia"/>
        </w:rPr>
        <w:t>のいう通り、</w:t>
      </w:r>
      <w:r w:rsidR="00AE5A28">
        <w:rPr>
          <w:rFonts w:asciiTheme="minorEastAsia" w:hAnsiTheme="minorEastAsia" w:hint="eastAsia"/>
        </w:rPr>
        <w:t>「強いて自己の臆測により『</w:t>
      </w:r>
      <w:r w:rsidR="009359B2">
        <w:rPr>
          <w:rFonts w:asciiTheme="minorEastAsia" w:hAnsiTheme="minorEastAsia" w:hint="eastAsia"/>
        </w:rPr>
        <w:t>漢</w:t>
      </w:r>
      <w:r w:rsidR="00AE5A28">
        <w:rPr>
          <w:rFonts w:asciiTheme="minorEastAsia" w:hAnsiTheme="minorEastAsia" w:hint="eastAsia"/>
        </w:rPr>
        <w:t>書』（の原文）を改める」</w:t>
      </w:r>
      <w:r>
        <w:rPr>
          <w:rFonts w:asciiTheme="minorEastAsia" w:hAnsiTheme="minorEastAsia" w:hint="eastAsia"/>
        </w:rPr>
        <w:t>誹りを</w:t>
      </w:r>
      <w:r w:rsidR="009359B2">
        <w:rPr>
          <w:rFonts w:asciiTheme="minorEastAsia" w:hAnsiTheme="minorEastAsia" w:hint="eastAsia"/>
        </w:rPr>
        <w:t>免</w:t>
      </w:r>
      <w:r>
        <w:rPr>
          <w:rFonts w:asciiTheme="minorEastAsia" w:hAnsiTheme="minorEastAsia" w:hint="eastAsia"/>
        </w:rPr>
        <w:t>れまいが、</w:t>
      </w:r>
      <w:r w:rsidR="00B0612E">
        <w:rPr>
          <w:rFonts w:asciiTheme="minorEastAsia" w:hAnsiTheme="minorEastAsia" w:hint="eastAsia"/>
        </w:rPr>
        <w:t>「</w:t>
      </w:r>
      <w:r w:rsidR="009359B2">
        <w:rPr>
          <w:rFonts w:asciiTheme="minorEastAsia" w:hAnsiTheme="minorEastAsia" w:hint="eastAsia"/>
        </w:rPr>
        <w:t>應</w:t>
      </w:r>
      <w:r w:rsidR="00B0612E">
        <w:rPr>
          <w:rFonts w:asciiTheme="minorEastAsia" w:hAnsiTheme="minorEastAsia" w:hint="eastAsia"/>
        </w:rPr>
        <w:t>書」を「</w:t>
      </w:r>
      <w:r w:rsidR="009359B2">
        <w:rPr>
          <w:rFonts w:asciiTheme="minorEastAsia" w:hAnsiTheme="minorEastAsia" w:hint="eastAsia"/>
        </w:rPr>
        <w:t>應</w:t>
      </w:r>
      <w:r w:rsidR="00B0612E">
        <w:rPr>
          <w:rFonts w:asciiTheme="minorEastAsia" w:hAnsiTheme="minorEastAsia" w:hint="eastAsia"/>
        </w:rPr>
        <w:t>書</w:t>
      </w:r>
      <w:r w:rsidR="009359B2">
        <w:rPr>
          <w:rFonts w:asciiTheme="minorEastAsia" w:hAnsiTheme="minorEastAsia" w:hint="eastAsia"/>
        </w:rPr>
        <w:t>者</w:t>
      </w:r>
      <w:r w:rsidR="00B0612E">
        <w:rPr>
          <w:rFonts w:asciiTheme="minorEastAsia" w:hAnsiTheme="minorEastAsia" w:hint="eastAsia"/>
        </w:rPr>
        <w:t>」と言い換えて文法構造を明らかにする王説は、小文と軌を一にする。簡牘などの膨大な同時代資料がまだ出現しない時代にこの表現を正しく分析するところに、語感の鋭さが</w:t>
      </w:r>
      <w:r w:rsidR="00A25E23">
        <w:rPr>
          <w:rFonts w:asciiTheme="minorEastAsia" w:hAnsiTheme="minorEastAsia" w:hint="eastAsia"/>
        </w:rPr>
        <w:t>示される</w:t>
      </w:r>
      <w:r w:rsidR="00B0612E">
        <w:rPr>
          <w:rFonts w:asciiTheme="minorEastAsia" w:hAnsiTheme="minorEastAsia" w:hint="eastAsia"/>
        </w:rPr>
        <w:t>と言えよう。『</w:t>
      </w:r>
      <w:r w:rsidR="009359B2">
        <w:rPr>
          <w:rFonts w:asciiTheme="minorEastAsia" w:hAnsiTheme="minorEastAsia" w:hint="eastAsia"/>
        </w:rPr>
        <w:t>漢</w:t>
      </w:r>
      <w:r w:rsidR="00B0612E">
        <w:rPr>
          <w:rFonts w:asciiTheme="minorEastAsia" w:hAnsiTheme="minorEastAsia" w:hint="eastAsia"/>
        </w:rPr>
        <w:t>書』</w:t>
      </w:r>
      <w:r w:rsidR="00B0612E" w:rsidRPr="00B0612E">
        <w:rPr>
          <w:rFonts w:asciiTheme="minorEastAsia" w:hAnsiTheme="minorEastAsia" w:hint="eastAsia"/>
        </w:rPr>
        <w:t>董仲舒傳</w:t>
      </w:r>
    </w:p>
    <w:p w:rsidR="005F7C95" w:rsidRPr="008F170A" w:rsidRDefault="005F7C95" w:rsidP="001F2E22">
      <w:pPr>
        <w:spacing w:line="340" w:lineRule="exact"/>
        <w:ind w:leftChars="300" w:left="630"/>
        <w:rPr>
          <w:rFonts w:ascii="ＭＳ 明朝" w:eastAsia="ＭＳ 明朝" w:hAnsi="ＭＳ 明朝"/>
        </w:rPr>
      </w:pPr>
      <w:r w:rsidRPr="00B0612E">
        <w:rPr>
          <w:rFonts w:ascii="ＭＳ 明朝" w:eastAsia="ＭＳ 明朝" w:hAnsi="ＭＳ 明朝" w:hint="eastAsia"/>
        </w:rPr>
        <w:t>今以一郡一國之衆</w:t>
      </w:r>
      <w:r>
        <w:rPr>
          <w:rFonts w:ascii="ＭＳ 明朝" w:eastAsia="ＭＳ 明朝" w:hAnsi="ＭＳ 明朝" w:hint="eastAsia"/>
        </w:rPr>
        <w:t>，</w:t>
      </w:r>
      <w:r w:rsidRPr="00B0612E">
        <w:rPr>
          <w:rFonts w:ascii="ＭＳ 明朝" w:eastAsia="ＭＳ 明朝" w:hAnsi="ＭＳ 明朝" w:hint="eastAsia"/>
        </w:rPr>
        <w:t>對亡應書</w:t>
      </w:r>
      <w:r w:rsidR="009359B2">
        <w:rPr>
          <w:rFonts w:ascii="ＭＳ 明朝" w:eastAsia="ＭＳ 明朝" w:hAnsi="ＭＳ 明朝" w:hint="eastAsia"/>
        </w:rPr>
        <w:t>者</w:t>
      </w:r>
      <w:r>
        <w:rPr>
          <w:rFonts w:ascii="ＭＳ 明朝" w:eastAsia="ＭＳ 明朝" w:hAnsi="ＭＳ 明朝" w:hint="eastAsia"/>
        </w:rPr>
        <w:t>，</w:t>
      </w:r>
      <w:r w:rsidRPr="00B0612E">
        <w:rPr>
          <w:rFonts w:ascii="ＭＳ 明朝" w:eastAsia="ＭＳ 明朝" w:hAnsi="ＭＳ 明朝" w:hint="eastAsia"/>
        </w:rPr>
        <w:t>是王道往往而絶也。</w:t>
      </w:r>
      <w:r w:rsidR="00B63D8D" w:rsidRPr="00B63D8D">
        <w:rPr>
          <w:rFonts w:ascii="ＭＳ 明朝" w:eastAsia="ＭＳ 明朝" w:hAnsi="ＭＳ 明朝" w:hint="eastAsia"/>
        </w:rPr>
        <w:t>臣願陛下興太學</w:t>
      </w:r>
      <w:r w:rsidR="00B63D8D">
        <w:rPr>
          <w:rFonts w:ascii="ＭＳ 明朝" w:eastAsia="ＭＳ 明朝" w:hAnsi="ＭＳ 明朝" w:hint="eastAsia"/>
        </w:rPr>
        <w:t>，</w:t>
      </w:r>
      <w:r w:rsidR="00B63D8D" w:rsidRPr="00B63D8D">
        <w:rPr>
          <w:rFonts w:ascii="ＭＳ 明朝" w:eastAsia="ＭＳ 明朝" w:hAnsi="ＭＳ 明朝" w:hint="eastAsia"/>
        </w:rPr>
        <w:t>置明師</w:t>
      </w:r>
      <w:r w:rsidR="00B63D8D">
        <w:rPr>
          <w:rFonts w:ascii="ＭＳ 明朝" w:eastAsia="ＭＳ 明朝" w:hAnsi="ＭＳ 明朝" w:hint="eastAsia"/>
        </w:rPr>
        <w:t>，</w:t>
      </w:r>
      <w:r w:rsidR="00B63D8D" w:rsidRPr="00B63D8D">
        <w:rPr>
          <w:rFonts w:ascii="ＭＳ 明朝" w:eastAsia="ＭＳ 明朝" w:hAnsi="ＭＳ 明朝" w:hint="eastAsia"/>
        </w:rPr>
        <w:t>以養天下之士</w:t>
      </w:r>
      <w:r w:rsidR="00B63D8D">
        <w:rPr>
          <w:rFonts w:ascii="ＭＳ 明朝" w:eastAsia="ＭＳ 明朝" w:hAnsi="ＭＳ 明朝" w:hint="eastAsia"/>
        </w:rPr>
        <w:t>。</w:t>
      </w:r>
    </w:p>
    <w:p w:rsidR="00B0612E" w:rsidRDefault="00B0612E" w:rsidP="001F2E22">
      <w:pPr>
        <w:spacing w:line="340" w:lineRule="exact"/>
        <w:ind w:leftChars="300" w:left="630"/>
        <w:rPr>
          <w:rFonts w:ascii="ＭＳ 明朝" w:eastAsia="ＭＳ 明朝" w:hAnsi="ＭＳ 明朝"/>
        </w:rPr>
      </w:pPr>
      <w:r w:rsidRPr="00B0612E">
        <w:rPr>
          <w:rFonts w:ascii="ＭＳ 明朝" w:eastAsia="ＭＳ 明朝" w:hAnsi="ＭＳ 明朝" w:hint="eastAsia"/>
        </w:rPr>
        <w:t>今</w:t>
      </w:r>
      <w:r w:rsidR="005F7C95">
        <w:rPr>
          <w:rFonts w:ascii="ＭＳ 明朝" w:eastAsia="ＭＳ 明朝" w:hAnsi="ＭＳ 明朝" w:hint="eastAsia"/>
        </w:rPr>
        <w:t>、</w:t>
      </w:r>
      <w:r w:rsidRPr="00B0612E">
        <w:rPr>
          <w:rFonts w:ascii="ＭＳ 明朝" w:eastAsia="ＭＳ 明朝" w:hAnsi="ＭＳ 明朝" w:hint="eastAsia"/>
        </w:rPr>
        <w:t>一郡一國</w:t>
      </w:r>
      <w:r w:rsidR="005F7C95">
        <w:rPr>
          <w:rFonts w:ascii="ＭＳ 明朝" w:eastAsia="ＭＳ 明朝" w:hAnsi="ＭＳ 明朝" w:hint="eastAsia"/>
        </w:rPr>
        <w:t>の</w:t>
      </w:r>
      <w:r w:rsidRPr="00B0612E">
        <w:rPr>
          <w:rFonts w:ascii="ＭＳ 明朝" w:eastAsia="ＭＳ 明朝" w:hAnsi="ＭＳ 明朝" w:hint="eastAsia"/>
        </w:rPr>
        <w:t>衆</w:t>
      </w:r>
      <w:r w:rsidR="005F7C95">
        <w:rPr>
          <w:rFonts w:ascii="ＭＳ 明朝" w:eastAsia="ＭＳ 明朝" w:hAnsi="ＭＳ 明朝" w:hint="eastAsia"/>
        </w:rPr>
        <w:t>を</w:t>
      </w:r>
      <w:r w:rsidR="005F7C95" w:rsidRPr="00B0612E">
        <w:rPr>
          <w:rFonts w:ascii="ＭＳ 明朝" w:eastAsia="ＭＳ 明朝" w:hAnsi="ＭＳ 明朝" w:hint="eastAsia"/>
        </w:rPr>
        <w:t>以</w:t>
      </w:r>
      <w:r w:rsidR="005F7C95">
        <w:rPr>
          <w:rFonts w:ascii="ＭＳ 明朝" w:eastAsia="ＭＳ 明朝" w:hAnsi="ＭＳ 明朝" w:hint="eastAsia"/>
        </w:rPr>
        <w:t>てするも、</w:t>
      </w:r>
      <w:r w:rsidR="005F7C95">
        <w:rPr>
          <w:rFonts w:ascii="ＭＳ 明朝" w:eastAsia="ＭＳ 明朝" w:hAnsi="ＭＳ 明朝"/>
        </w:rPr>
        <w:ruby>
          <w:rubyPr>
            <w:rubyAlign w:val="distributeSpace"/>
            <w:hps w:val="10"/>
            <w:hpsRaise w:val="18"/>
            <w:hpsBaseText w:val="21"/>
            <w:lid w:val="ja-JP"/>
          </w:rubyPr>
          <w:rt>
            <w:r w:rsidR="005F7C95" w:rsidRPr="005F7C95">
              <w:rPr>
                <w:rFonts w:ascii="ＭＳ 明朝" w:eastAsia="ＭＳ 明朝" w:hAnsi="ＭＳ 明朝"/>
                <w:sz w:val="10"/>
              </w:rPr>
              <w:t>こた</w:t>
            </w:r>
          </w:rt>
          <w:rubyBase>
            <w:r w:rsidR="005F7C95">
              <w:rPr>
                <w:rFonts w:ascii="ＭＳ 明朝" w:eastAsia="ＭＳ 明朝" w:hAnsi="ＭＳ 明朝"/>
              </w:rPr>
              <w:t>對</w:t>
            </w:r>
          </w:rubyBase>
        </w:ruby>
      </w:r>
      <w:r w:rsidR="005F7C95">
        <w:rPr>
          <w:rFonts w:ascii="ＭＳ 明朝" w:eastAsia="ＭＳ 明朝" w:hAnsi="ＭＳ 明朝" w:hint="eastAsia"/>
        </w:rPr>
        <w:t>うるに</w:t>
      </w:r>
      <w:r w:rsidRPr="00B0612E">
        <w:rPr>
          <w:rFonts w:ascii="ＭＳ 明朝" w:eastAsia="ＭＳ 明朝" w:hAnsi="ＭＳ 明朝" w:hint="eastAsia"/>
        </w:rPr>
        <w:t>書</w:t>
      </w:r>
      <w:r w:rsidR="005F7C95">
        <w:rPr>
          <w:rFonts w:ascii="ＭＳ 明朝" w:eastAsia="ＭＳ 明朝" w:hAnsi="ＭＳ 明朝" w:hint="eastAsia"/>
        </w:rPr>
        <w:t>に</w:t>
      </w:r>
      <w:r w:rsidR="005F7C95" w:rsidRPr="00B0612E">
        <w:rPr>
          <w:rFonts w:ascii="ＭＳ 明朝" w:eastAsia="ＭＳ 明朝" w:hAnsi="ＭＳ 明朝" w:hint="eastAsia"/>
        </w:rPr>
        <w:t>應</w:t>
      </w:r>
      <w:r w:rsidR="005F7C95">
        <w:rPr>
          <w:rFonts w:ascii="ＭＳ 明朝" w:eastAsia="ＭＳ 明朝" w:hAnsi="ＭＳ 明朝" w:hint="eastAsia"/>
        </w:rPr>
        <w:t>ずる</w:t>
      </w:r>
      <w:r w:rsidR="009359B2">
        <w:rPr>
          <w:rFonts w:ascii="ＭＳ 明朝" w:eastAsia="ＭＳ 明朝" w:hAnsi="ＭＳ 明朝" w:hint="eastAsia"/>
        </w:rPr>
        <w:t>者</w:t>
      </w:r>
      <w:r w:rsidR="005F7C95" w:rsidRPr="00B0612E">
        <w:rPr>
          <w:rFonts w:ascii="ＭＳ 明朝" w:eastAsia="ＭＳ 明朝" w:hAnsi="ＭＳ 明朝" w:hint="eastAsia"/>
        </w:rPr>
        <w:t>亡</w:t>
      </w:r>
      <w:r w:rsidR="005F7C95">
        <w:rPr>
          <w:rFonts w:ascii="ＭＳ 明朝" w:eastAsia="ＭＳ 明朝" w:hAnsi="ＭＳ 明朝" w:hint="eastAsia"/>
        </w:rPr>
        <w:t>きは</w:t>
      </w:r>
      <w:r w:rsidRPr="00B0612E">
        <w:rPr>
          <w:rFonts w:ascii="ＭＳ 明朝" w:eastAsia="ＭＳ 明朝" w:hAnsi="ＭＳ 明朝" w:hint="eastAsia"/>
        </w:rPr>
        <w:t>、是</w:t>
      </w:r>
      <w:r w:rsidR="005F7C95">
        <w:rPr>
          <w:rFonts w:ascii="ＭＳ 明朝" w:eastAsia="ＭＳ 明朝" w:hAnsi="ＭＳ 明朝" w:hint="eastAsia"/>
        </w:rPr>
        <w:t>れ</w:t>
      </w:r>
      <w:r w:rsidRPr="00B0612E">
        <w:rPr>
          <w:rFonts w:ascii="ＭＳ 明朝" w:eastAsia="ＭＳ 明朝" w:hAnsi="ＭＳ 明朝" w:hint="eastAsia"/>
        </w:rPr>
        <w:t>王道</w:t>
      </w:r>
      <w:r w:rsidR="005F7C95">
        <w:rPr>
          <w:rFonts w:ascii="ＭＳ 明朝" w:eastAsia="ＭＳ 明朝" w:hAnsi="ＭＳ 明朝" w:hint="eastAsia"/>
        </w:rPr>
        <w:t>の</w:t>
      </w:r>
      <w:r w:rsidRPr="00B0612E">
        <w:rPr>
          <w:rFonts w:ascii="ＭＳ 明朝" w:eastAsia="ＭＳ 明朝" w:hAnsi="ＭＳ 明朝" w:hint="eastAsia"/>
        </w:rPr>
        <w:t>往往</w:t>
      </w:r>
      <w:r w:rsidR="005F7C95">
        <w:rPr>
          <w:rFonts w:ascii="ＭＳ 明朝" w:eastAsia="ＭＳ 明朝" w:hAnsi="ＭＳ 明朝" w:hint="eastAsia"/>
        </w:rPr>
        <w:t>に</w:t>
      </w:r>
      <w:r w:rsidR="005F7C95">
        <w:rPr>
          <w:rFonts w:ascii="ＭＳ 明朝" w:eastAsia="ＭＳ 明朝" w:hAnsi="ＭＳ 明朝" w:hint="eastAsia"/>
        </w:rPr>
        <w:lastRenderedPageBreak/>
        <w:t>して</w:t>
      </w:r>
      <w:r w:rsidRPr="00B0612E">
        <w:rPr>
          <w:rFonts w:ascii="ＭＳ 明朝" w:eastAsia="ＭＳ 明朝" w:hAnsi="ＭＳ 明朝" w:hint="eastAsia"/>
        </w:rPr>
        <w:t>絶</w:t>
      </w:r>
      <w:r w:rsidR="005F7C95">
        <w:rPr>
          <w:rFonts w:ascii="ＭＳ 明朝" w:eastAsia="ＭＳ 明朝" w:hAnsi="ＭＳ 明朝" w:hint="eastAsia"/>
        </w:rPr>
        <w:t>うれば</w:t>
      </w:r>
      <w:r w:rsidRPr="00B0612E">
        <w:rPr>
          <w:rFonts w:ascii="ＭＳ 明朝" w:eastAsia="ＭＳ 明朝" w:hAnsi="ＭＳ 明朝" w:hint="eastAsia"/>
        </w:rPr>
        <w:t>也。</w:t>
      </w:r>
      <w:r w:rsidR="00B63D8D" w:rsidRPr="00B63D8D">
        <w:rPr>
          <w:rFonts w:ascii="ＭＳ 明朝" w:eastAsia="ＭＳ 明朝" w:hAnsi="ＭＳ 明朝" w:hint="eastAsia"/>
        </w:rPr>
        <w:t>臣願</w:t>
      </w:r>
      <w:r w:rsidR="00B63D8D">
        <w:rPr>
          <w:rFonts w:ascii="ＭＳ 明朝" w:eastAsia="ＭＳ 明朝" w:hAnsi="ＭＳ 明朝" w:hint="eastAsia"/>
        </w:rPr>
        <w:t>わくは、</w:t>
      </w:r>
      <w:r w:rsidR="00B63D8D" w:rsidRPr="00B63D8D">
        <w:rPr>
          <w:rFonts w:ascii="ＭＳ 明朝" w:eastAsia="ＭＳ 明朝" w:hAnsi="ＭＳ 明朝" w:hint="eastAsia"/>
        </w:rPr>
        <w:t>陛下</w:t>
      </w:r>
      <w:r w:rsidR="00B63D8D">
        <w:rPr>
          <w:rFonts w:ascii="ＭＳ 明朝" w:eastAsia="ＭＳ 明朝" w:hAnsi="ＭＳ 明朝" w:hint="eastAsia"/>
        </w:rPr>
        <w:t>、</w:t>
      </w:r>
      <w:r w:rsidR="00B63D8D" w:rsidRPr="00B63D8D">
        <w:rPr>
          <w:rFonts w:ascii="ＭＳ 明朝" w:eastAsia="ＭＳ 明朝" w:hAnsi="ＭＳ 明朝" w:hint="eastAsia"/>
        </w:rPr>
        <w:t>太學</w:t>
      </w:r>
      <w:r w:rsidR="00B63D8D">
        <w:rPr>
          <w:rFonts w:ascii="ＭＳ 明朝" w:eastAsia="ＭＳ 明朝" w:hAnsi="ＭＳ 明朝" w:hint="eastAsia"/>
        </w:rPr>
        <w:t>を</w:t>
      </w:r>
      <w:r w:rsidR="00B63D8D" w:rsidRPr="00B63D8D">
        <w:rPr>
          <w:rFonts w:ascii="ＭＳ 明朝" w:eastAsia="ＭＳ 明朝" w:hAnsi="ＭＳ 明朝" w:hint="eastAsia"/>
        </w:rPr>
        <w:t>興</w:t>
      </w:r>
      <w:r w:rsidR="00B63D8D">
        <w:rPr>
          <w:rFonts w:ascii="ＭＳ 明朝" w:eastAsia="ＭＳ 明朝" w:hAnsi="ＭＳ 明朝" w:hint="eastAsia"/>
        </w:rPr>
        <w:t>し、</w:t>
      </w:r>
      <w:r w:rsidR="00B63D8D" w:rsidRPr="00B63D8D">
        <w:rPr>
          <w:rFonts w:ascii="ＭＳ 明朝" w:eastAsia="ＭＳ 明朝" w:hAnsi="ＭＳ 明朝" w:hint="eastAsia"/>
        </w:rPr>
        <w:t>明師</w:t>
      </w:r>
      <w:r w:rsidR="00B63D8D">
        <w:rPr>
          <w:rFonts w:ascii="ＭＳ 明朝" w:eastAsia="ＭＳ 明朝" w:hAnsi="ＭＳ 明朝" w:hint="eastAsia"/>
        </w:rPr>
        <w:t>を</w:t>
      </w:r>
      <w:r w:rsidR="00B63D8D" w:rsidRPr="00B63D8D">
        <w:rPr>
          <w:rFonts w:ascii="ＭＳ 明朝" w:eastAsia="ＭＳ 明朝" w:hAnsi="ＭＳ 明朝" w:hint="eastAsia"/>
        </w:rPr>
        <w:t>置</w:t>
      </w:r>
      <w:r w:rsidR="00B63D8D">
        <w:rPr>
          <w:rFonts w:ascii="ＭＳ 明朝" w:eastAsia="ＭＳ 明朝" w:hAnsi="ＭＳ 明朝" w:hint="eastAsia"/>
        </w:rPr>
        <w:t>き、</w:t>
      </w:r>
      <w:r w:rsidR="00B63D8D" w:rsidRPr="00B63D8D">
        <w:rPr>
          <w:rFonts w:ascii="ＭＳ 明朝" w:eastAsia="ＭＳ 明朝" w:hAnsi="ＭＳ 明朝" w:hint="eastAsia"/>
        </w:rPr>
        <w:t>以</w:t>
      </w:r>
      <w:r w:rsidR="00B63D8D">
        <w:rPr>
          <w:rFonts w:ascii="ＭＳ 明朝" w:eastAsia="ＭＳ 明朝" w:hAnsi="ＭＳ 明朝" w:hint="eastAsia"/>
        </w:rPr>
        <w:t>て</w:t>
      </w:r>
      <w:r w:rsidR="00B63D8D" w:rsidRPr="00B63D8D">
        <w:rPr>
          <w:rFonts w:ascii="ＭＳ 明朝" w:eastAsia="ＭＳ 明朝" w:hAnsi="ＭＳ 明朝" w:hint="eastAsia"/>
        </w:rPr>
        <w:t>天下</w:t>
      </w:r>
      <w:r w:rsidR="00B63D8D">
        <w:rPr>
          <w:rFonts w:ascii="ＭＳ 明朝" w:eastAsia="ＭＳ 明朝" w:hAnsi="ＭＳ 明朝" w:hint="eastAsia"/>
        </w:rPr>
        <w:t>の</w:t>
      </w:r>
      <w:r w:rsidR="00B63D8D" w:rsidRPr="00B63D8D">
        <w:rPr>
          <w:rFonts w:ascii="ＭＳ 明朝" w:eastAsia="ＭＳ 明朝" w:hAnsi="ＭＳ 明朝" w:hint="eastAsia"/>
        </w:rPr>
        <w:t>士</w:t>
      </w:r>
      <w:r w:rsidR="00B63D8D">
        <w:rPr>
          <w:rFonts w:ascii="ＭＳ 明朝" w:eastAsia="ＭＳ 明朝" w:hAnsi="ＭＳ 明朝" w:hint="eastAsia"/>
        </w:rPr>
        <w:t>を</w:t>
      </w:r>
      <w:r w:rsidR="00B63D8D" w:rsidRPr="00B63D8D">
        <w:rPr>
          <w:rFonts w:ascii="ＭＳ 明朝" w:eastAsia="ＭＳ 明朝" w:hAnsi="ＭＳ 明朝" w:hint="eastAsia"/>
        </w:rPr>
        <w:t>養</w:t>
      </w:r>
      <w:r w:rsidR="00B63D8D">
        <w:rPr>
          <w:rFonts w:ascii="ＭＳ 明朝" w:eastAsia="ＭＳ 明朝" w:hAnsi="ＭＳ 明朝" w:hint="eastAsia"/>
        </w:rPr>
        <w:t>わんことを。</w:t>
      </w:r>
    </w:p>
    <w:p w:rsidR="00B0612E" w:rsidRPr="005F7C95" w:rsidRDefault="005F7C95" w:rsidP="001F2E22">
      <w:pPr>
        <w:spacing w:line="340" w:lineRule="exact"/>
      </w:pPr>
      <w:r>
        <w:rPr>
          <w:rFonts w:hint="eastAsia"/>
        </w:rPr>
        <w:t>といい、</w:t>
      </w:r>
      <w:r w:rsidR="009359B2">
        <w:rPr>
          <w:rFonts w:hint="eastAsia"/>
        </w:rPr>
        <w:t>顏</w:t>
      </w:r>
      <w:r>
        <w:rPr>
          <w:rFonts w:hint="eastAsia"/>
        </w:rPr>
        <w:t>師古注には、</w:t>
      </w:r>
      <w:r w:rsidR="00B63D8D">
        <w:rPr>
          <w:rFonts w:hint="eastAsia"/>
        </w:rPr>
        <w:t>「</w:t>
      </w:r>
      <w:r w:rsidR="009359B2">
        <w:rPr>
          <w:rFonts w:hint="eastAsia"/>
        </w:rPr>
        <w:t>應</w:t>
      </w:r>
      <w:r w:rsidR="00B63D8D">
        <w:rPr>
          <w:rFonts w:hint="eastAsia"/>
        </w:rPr>
        <w:t>書」の「書」について</w:t>
      </w:r>
    </w:p>
    <w:p w:rsidR="005F7C95" w:rsidRPr="008F170A" w:rsidRDefault="005F7C95" w:rsidP="001F2E22">
      <w:pPr>
        <w:spacing w:line="340" w:lineRule="exact"/>
        <w:ind w:leftChars="300" w:left="630"/>
        <w:rPr>
          <w:rFonts w:ascii="ＭＳ 明朝" w:eastAsia="ＭＳ 明朝" w:hAnsi="ＭＳ 明朝"/>
        </w:rPr>
      </w:pPr>
      <w:r w:rsidRPr="005F7C95">
        <w:rPr>
          <w:rFonts w:ascii="ＭＳ 明朝" w:eastAsia="ＭＳ 明朝" w:hAnsi="ＭＳ 明朝" w:hint="eastAsia"/>
        </w:rPr>
        <w:t>書謂</w:t>
      </w:r>
      <w:r w:rsidR="009359B2">
        <w:rPr>
          <w:rFonts w:ascii="ＭＳ 明朝" w:eastAsia="ＭＳ 明朝" w:hAnsi="ＭＳ 明朝" w:hint="eastAsia"/>
        </w:rPr>
        <w:t>擧</w:t>
      </w:r>
      <w:r w:rsidRPr="005F7C95">
        <w:rPr>
          <w:rFonts w:ascii="ＭＳ 明朝" w:eastAsia="ＭＳ 明朝" w:hAnsi="ＭＳ 明朝" w:hint="eastAsia"/>
        </w:rPr>
        <w:t>賢良文學之詔書也。</w:t>
      </w:r>
    </w:p>
    <w:p w:rsidR="005F7C95" w:rsidRDefault="005F7C95" w:rsidP="001F2E22">
      <w:pPr>
        <w:spacing w:line="340" w:lineRule="exact"/>
        <w:ind w:leftChars="300" w:left="630"/>
        <w:rPr>
          <w:rFonts w:ascii="ＭＳ 明朝" w:eastAsia="ＭＳ 明朝" w:hAnsi="ＭＳ 明朝"/>
        </w:rPr>
      </w:pPr>
      <w:r w:rsidRPr="005F7C95">
        <w:rPr>
          <w:rFonts w:ascii="ＭＳ 明朝" w:eastAsia="ＭＳ 明朝" w:hAnsi="ＭＳ 明朝" w:hint="eastAsia"/>
        </w:rPr>
        <w:t>書</w:t>
      </w:r>
      <w:r>
        <w:rPr>
          <w:rFonts w:ascii="ＭＳ 明朝" w:eastAsia="ＭＳ 明朝" w:hAnsi="ＭＳ 明朝" w:hint="eastAsia"/>
        </w:rPr>
        <w:t>は</w:t>
      </w:r>
      <w:r w:rsidR="008C2DD9">
        <w:rPr>
          <w:rFonts w:ascii="ＭＳ 明朝" w:eastAsia="ＭＳ 明朝" w:hAnsi="ＭＳ 明朝" w:hint="eastAsia"/>
        </w:rPr>
        <w:t>、</w:t>
      </w:r>
      <w:r w:rsidRPr="005F7C95">
        <w:rPr>
          <w:rFonts w:ascii="ＭＳ 明朝" w:eastAsia="ＭＳ 明朝" w:hAnsi="ＭＳ 明朝" w:hint="eastAsia"/>
        </w:rPr>
        <w:t>賢良文學</w:t>
      </w:r>
      <w:r w:rsidR="008C2DD9">
        <w:rPr>
          <w:rFonts w:ascii="ＭＳ 明朝" w:eastAsia="ＭＳ 明朝" w:hAnsi="ＭＳ 明朝" w:hint="eastAsia"/>
        </w:rPr>
        <w:t>を</w:t>
      </w:r>
      <w:r w:rsidR="009359B2">
        <w:rPr>
          <w:rFonts w:ascii="ＭＳ 明朝" w:eastAsia="ＭＳ 明朝" w:hAnsi="ＭＳ 明朝" w:hint="eastAsia"/>
        </w:rPr>
        <w:t>擧</w:t>
      </w:r>
      <w:r w:rsidR="008C2DD9">
        <w:rPr>
          <w:rFonts w:ascii="ＭＳ 明朝" w:eastAsia="ＭＳ 明朝" w:hAnsi="ＭＳ 明朝" w:hint="eastAsia"/>
        </w:rPr>
        <w:t>ぐるの</w:t>
      </w:r>
      <w:r w:rsidRPr="005F7C95">
        <w:rPr>
          <w:rFonts w:ascii="ＭＳ 明朝" w:eastAsia="ＭＳ 明朝" w:hAnsi="ＭＳ 明朝" w:hint="eastAsia"/>
        </w:rPr>
        <w:t>詔書</w:t>
      </w:r>
      <w:r w:rsidR="008C2DD9">
        <w:rPr>
          <w:rFonts w:ascii="ＭＳ 明朝" w:eastAsia="ＭＳ 明朝" w:hAnsi="ＭＳ 明朝" w:hint="eastAsia"/>
        </w:rPr>
        <w:t>を</w:t>
      </w:r>
      <w:r w:rsidR="008C2DD9" w:rsidRPr="005F7C95">
        <w:rPr>
          <w:rFonts w:ascii="ＭＳ 明朝" w:eastAsia="ＭＳ 明朝" w:hAnsi="ＭＳ 明朝" w:hint="eastAsia"/>
        </w:rPr>
        <w:t>謂</w:t>
      </w:r>
      <w:r w:rsidR="008C2DD9">
        <w:rPr>
          <w:rFonts w:ascii="ＭＳ 明朝" w:eastAsia="ＭＳ 明朝" w:hAnsi="ＭＳ 明朝" w:hint="eastAsia"/>
        </w:rPr>
        <w:t>う</w:t>
      </w:r>
      <w:r w:rsidRPr="005F7C95">
        <w:rPr>
          <w:rFonts w:ascii="ＭＳ 明朝" w:eastAsia="ＭＳ 明朝" w:hAnsi="ＭＳ 明朝" w:hint="eastAsia"/>
        </w:rPr>
        <w:t>也。</w:t>
      </w:r>
    </w:p>
    <w:p w:rsidR="00666AAF" w:rsidRPr="008C2DD9" w:rsidRDefault="008C2DD9" w:rsidP="001F2E22">
      <w:pPr>
        <w:spacing w:line="340" w:lineRule="exact"/>
      </w:pPr>
      <w:r>
        <w:rPr>
          <w:rFonts w:hint="eastAsia"/>
        </w:rPr>
        <w:t>というのに</w:t>
      </w:r>
      <w:r w:rsidR="009359B2">
        <w:rPr>
          <w:rFonts w:hint="eastAsia"/>
        </w:rPr>
        <w:t>對</w:t>
      </w:r>
      <w:r>
        <w:rPr>
          <w:rFonts w:hint="eastAsia"/>
        </w:rPr>
        <w:t>し、王先謙は、</w:t>
      </w:r>
    </w:p>
    <w:p w:rsidR="008C2DD9" w:rsidRPr="008C2DD9" w:rsidRDefault="009359B2" w:rsidP="001F2E22">
      <w:pPr>
        <w:spacing w:line="340" w:lineRule="exact"/>
        <w:ind w:leftChars="300" w:left="630"/>
        <w:rPr>
          <w:rFonts w:ascii="ＭＳ 明朝" w:eastAsia="ＭＳ 明朝" w:hAnsi="ＭＳ 明朝"/>
          <w:lang w:eastAsia="zh-CN"/>
        </w:rPr>
      </w:pPr>
      <w:r>
        <w:rPr>
          <w:rFonts w:ascii="ＭＳ 明朝" w:eastAsia="ＭＳ 明朝" w:hAnsi="ＭＳ 明朝" w:hint="eastAsia"/>
          <w:lang w:eastAsia="zh-CN"/>
        </w:rPr>
        <w:t>既</w:t>
      </w:r>
      <w:r w:rsidR="008C2DD9" w:rsidRPr="008C2DD9">
        <w:rPr>
          <w:rFonts w:ascii="ＭＳ 明朝" w:eastAsia="ＭＳ 明朝" w:hAnsi="ＭＳ 明朝" w:hint="eastAsia"/>
          <w:lang w:eastAsia="zh-CN"/>
        </w:rPr>
        <w:t>以對言，則所謂亡應書</w:t>
      </w:r>
      <w:r>
        <w:rPr>
          <w:rFonts w:ascii="ＭＳ 明朝" w:eastAsia="ＭＳ 明朝" w:hAnsi="ＭＳ 明朝" w:hint="eastAsia"/>
          <w:lang w:eastAsia="zh-CN"/>
        </w:rPr>
        <w:t>者</w:t>
      </w:r>
      <w:r w:rsidR="008C2DD9" w:rsidRPr="008C2DD9">
        <w:rPr>
          <w:rFonts w:ascii="ＭＳ 明朝" w:eastAsia="ＭＳ 明朝" w:hAnsi="ＭＳ 明朝" w:hint="eastAsia"/>
          <w:lang w:eastAsia="zh-CN"/>
        </w:rPr>
        <w:t>，皆是不應經義也。此仲舒泛論平日郡國之衆。顏</w:t>
      </w:r>
      <w:r w:rsidR="008C2DD9" w:rsidRPr="008C2DD9">
        <w:rPr>
          <w:rFonts w:ascii="SimSun" w:eastAsia="SimSun" w:hAnsi="SimSun" w:cs="SimSun" w:hint="eastAsia"/>
          <w:lang w:eastAsia="zh-CN"/>
        </w:rPr>
        <w:t>說</w:t>
      </w:r>
      <w:r w:rsidR="008C2DD9" w:rsidRPr="008C2DD9">
        <w:rPr>
          <w:rFonts w:ascii="ＭＳ 明朝" w:eastAsia="ＭＳ 明朝" w:hAnsi="ＭＳ 明朝" w:hint="eastAsia"/>
          <w:lang w:eastAsia="zh-CN"/>
        </w:rPr>
        <w:t>非。</w:t>
      </w:r>
    </w:p>
    <w:p w:rsidR="008C2DD9" w:rsidRDefault="009359B2" w:rsidP="001F2E22">
      <w:pPr>
        <w:spacing w:line="340" w:lineRule="exact"/>
        <w:ind w:leftChars="300" w:left="630"/>
        <w:rPr>
          <w:rFonts w:ascii="ＭＳ 明朝" w:eastAsia="ＭＳ 明朝" w:hAnsi="ＭＳ 明朝"/>
        </w:rPr>
      </w:pPr>
      <w:r>
        <w:rPr>
          <w:rFonts w:ascii="ＭＳ 明朝" w:eastAsia="ＭＳ 明朝" w:hAnsi="ＭＳ 明朝" w:hint="eastAsia"/>
        </w:rPr>
        <w:t>既</w:t>
      </w:r>
      <w:r w:rsidR="008C2DD9">
        <w:rPr>
          <w:rFonts w:ascii="ＭＳ 明朝" w:eastAsia="ＭＳ 明朝" w:hAnsi="ＭＳ 明朝" w:hint="eastAsia"/>
        </w:rPr>
        <w:t>に</w:t>
      </w:r>
      <w:r w:rsidR="008C2DD9" w:rsidRPr="008C2DD9">
        <w:rPr>
          <w:rFonts w:ascii="ＭＳ 明朝" w:eastAsia="ＭＳ 明朝" w:hAnsi="ＭＳ 明朝" w:hint="eastAsia"/>
        </w:rPr>
        <w:t>對</w:t>
      </w:r>
      <w:r w:rsidR="008C2DD9">
        <w:rPr>
          <w:rFonts w:ascii="ＭＳ 明朝" w:eastAsia="ＭＳ 明朝" w:hAnsi="ＭＳ 明朝" w:hint="eastAsia"/>
        </w:rPr>
        <w:t>を</w:t>
      </w:r>
      <w:r w:rsidR="008C2DD9" w:rsidRPr="008C2DD9">
        <w:rPr>
          <w:rFonts w:ascii="ＭＳ 明朝" w:eastAsia="ＭＳ 明朝" w:hAnsi="ＭＳ 明朝" w:hint="eastAsia"/>
        </w:rPr>
        <w:t>以</w:t>
      </w:r>
      <w:r w:rsidR="008C2DD9">
        <w:rPr>
          <w:rFonts w:ascii="ＭＳ 明朝" w:eastAsia="ＭＳ 明朝" w:hAnsi="ＭＳ 明朝" w:hint="eastAsia"/>
        </w:rPr>
        <w:t>て</w:t>
      </w:r>
      <w:r w:rsidR="008C2DD9" w:rsidRPr="008C2DD9">
        <w:rPr>
          <w:rFonts w:ascii="ＭＳ 明朝" w:eastAsia="ＭＳ 明朝" w:hAnsi="ＭＳ 明朝" w:hint="eastAsia"/>
        </w:rPr>
        <w:t>言</w:t>
      </w:r>
      <w:r w:rsidR="008C2DD9">
        <w:rPr>
          <w:rFonts w:ascii="ＭＳ 明朝" w:eastAsia="ＭＳ 明朝" w:hAnsi="ＭＳ 明朝" w:hint="eastAsia"/>
        </w:rPr>
        <w:t>えば、</w:t>
      </w:r>
      <w:r w:rsidR="008C2DD9" w:rsidRPr="008C2DD9">
        <w:rPr>
          <w:rFonts w:ascii="ＭＳ 明朝" w:eastAsia="ＭＳ 明朝" w:hAnsi="ＭＳ 明朝" w:hint="eastAsia"/>
        </w:rPr>
        <w:t>則</w:t>
      </w:r>
      <w:r w:rsidR="008C2DD9">
        <w:rPr>
          <w:rFonts w:ascii="ＭＳ 明朝" w:eastAsia="ＭＳ 明朝" w:hAnsi="ＭＳ 明朝" w:hint="eastAsia"/>
        </w:rPr>
        <w:t>ち</w:t>
      </w:r>
      <w:r w:rsidR="008C2DD9" w:rsidRPr="008C2DD9">
        <w:rPr>
          <w:rFonts w:ascii="ＭＳ 明朝" w:eastAsia="ＭＳ 明朝" w:hAnsi="ＭＳ 明朝" w:hint="eastAsia"/>
        </w:rPr>
        <w:t>所謂</w:t>
      </w:r>
      <w:r w:rsidR="008C2DD9">
        <w:rPr>
          <w:rFonts w:ascii="ＭＳ 明朝" w:eastAsia="ＭＳ 明朝" w:hAnsi="ＭＳ 明朝" w:hint="eastAsia"/>
        </w:rPr>
        <w:t>「</w:t>
      </w:r>
      <w:r w:rsidR="008C2DD9" w:rsidRPr="008C2DD9">
        <w:rPr>
          <w:rFonts w:ascii="ＭＳ 明朝" w:eastAsia="ＭＳ 明朝" w:hAnsi="ＭＳ 明朝" w:hint="eastAsia"/>
        </w:rPr>
        <w:t>亡應書</w:t>
      </w:r>
      <w:r>
        <w:rPr>
          <w:rFonts w:ascii="ＭＳ 明朝" w:eastAsia="ＭＳ 明朝" w:hAnsi="ＭＳ 明朝" w:hint="eastAsia"/>
        </w:rPr>
        <w:t>者</w:t>
      </w:r>
      <w:r w:rsidR="008C2DD9">
        <w:rPr>
          <w:rFonts w:ascii="ＭＳ 明朝" w:eastAsia="ＭＳ 明朝" w:hAnsi="ＭＳ 明朝" w:hint="eastAsia"/>
        </w:rPr>
        <w:t>」は</w:t>
      </w:r>
      <w:r w:rsidR="008C2DD9" w:rsidRPr="008C2DD9">
        <w:rPr>
          <w:rFonts w:ascii="ＭＳ 明朝" w:eastAsia="ＭＳ 明朝" w:hAnsi="ＭＳ 明朝" w:hint="eastAsia"/>
        </w:rPr>
        <w:t>皆</w:t>
      </w:r>
      <w:r w:rsidR="008C2DD9">
        <w:rPr>
          <w:rFonts w:ascii="ＭＳ 明朝" w:eastAsia="ＭＳ 明朝" w:hAnsi="ＭＳ 明朝" w:hint="eastAsia"/>
        </w:rPr>
        <w:t>な</w:t>
      </w:r>
      <w:r w:rsidR="008C2DD9" w:rsidRPr="008C2DD9">
        <w:rPr>
          <w:rFonts w:ascii="ＭＳ 明朝" w:eastAsia="ＭＳ 明朝" w:hAnsi="ＭＳ 明朝" w:hint="eastAsia"/>
        </w:rPr>
        <w:t>是</w:t>
      </w:r>
      <w:r w:rsidR="008C2DD9">
        <w:rPr>
          <w:rFonts w:ascii="ＭＳ 明朝" w:eastAsia="ＭＳ 明朝" w:hAnsi="ＭＳ 明朝" w:hint="eastAsia"/>
        </w:rPr>
        <w:t>れ</w:t>
      </w:r>
      <w:r w:rsidR="008C2DD9" w:rsidRPr="008C2DD9">
        <w:rPr>
          <w:rFonts w:ascii="ＭＳ 明朝" w:eastAsia="ＭＳ 明朝" w:hAnsi="ＭＳ 明朝" w:hint="eastAsia"/>
        </w:rPr>
        <w:t>經義</w:t>
      </w:r>
      <w:r w:rsidR="008C2DD9">
        <w:rPr>
          <w:rFonts w:ascii="ＭＳ 明朝" w:eastAsia="ＭＳ 明朝" w:hAnsi="ＭＳ 明朝" w:hint="eastAsia"/>
        </w:rPr>
        <w:t>に</w:t>
      </w:r>
      <w:r w:rsidR="008C2DD9" w:rsidRPr="008C2DD9">
        <w:rPr>
          <w:rFonts w:ascii="ＭＳ 明朝" w:eastAsia="ＭＳ 明朝" w:hAnsi="ＭＳ 明朝" w:hint="eastAsia"/>
        </w:rPr>
        <w:t>應</w:t>
      </w:r>
      <w:r w:rsidR="008C2DD9">
        <w:rPr>
          <w:rFonts w:ascii="ＭＳ 明朝" w:eastAsia="ＭＳ 明朝" w:hAnsi="ＭＳ 明朝" w:hint="eastAsia"/>
        </w:rPr>
        <w:t>ぜざる</w:t>
      </w:r>
      <w:r w:rsidR="008C2DD9" w:rsidRPr="008C2DD9">
        <w:rPr>
          <w:rFonts w:ascii="ＭＳ 明朝" w:eastAsia="ＭＳ 明朝" w:hAnsi="ＭＳ 明朝" w:hint="eastAsia"/>
        </w:rPr>
        <w:t>也。此</w:t>
      </w:r>
      <w:r w:rsidR="008C2DD9">
        <w:rPr>
          <w:rFonts w:ascii="ＭＳ 明朝" w:eastAsia="ＭＳ 明朝" w:hAnsi="ＭＳ 明朝" w:hint="eastAsia"/>
        </w:rPr>
        <w:t>れ</w:t>
      </w:r>
      <w:r w:rsidR="008C2DD9" w:rsidRPr="008C2DD9">
        <w:rPr>
          <w:rFonts w:ascii="ＭＳ 明朝" w:eastAsia="ＭＳ 明朝" w:hAnsi="ＭＳ 明朝" w:hint="eastAsia"/>
        </w:rPr>
        <w:t>仲舒</w:t>
      </w:r>
      <w:r w:rsidR="008C2DD9">
        <w:rPr>
          <w:rFonts w:ascii="ＭＳ 明朝" w:eastAsia="ＭＳ 明朝" w:hAnsi="ＭＳ 明朝" w:hint="eastAsia"/>
        </w:rPr>
        <w:t>、</w:t>
      </w:r>
      <w:r w:rsidR="008C2DD9" w:rsidRPr="008C2DD9">
        <w:rPr>
          <w:rFonts w:ascii="ＭＳ 明朝" w:eastAsia="ＭＳ 明朝" w:hAnsi="ＭＳ 明朝" w:hint="eastAsia"/>
        </w:rPr>
        <w:t>平日郡國</w:t>
      </w:r>
      <w:r w:rsidR="008C2DD9">
        <w:rPr>
          <w:rFonts w:ascii="ＭＳ 明朝" w:eastAsia="ＭＳ 明朝" w:hAnsi="ＭＳ 明朝" w:hint="eastAsia"/>
        </w:rPr>
        <w:t>の</w:t>
      </w:r>
      <w:r w:rsidR="008C2DD9" w:rsidRPr="008C2DD9">
        <w:rPr>
          <w:rFonts w:ascii="ＭＳ 明朝" w:eastAsia="ＭＳ 明朝" w:hAnsi="ＭＳ 明朝" w:hint="eastAsia"/>
        </w:rPr>
        <w:t>衆</w:t>
      </w:r>
      <w:r w:rsidR="008C2DD9">
        <w:rPr>
          <w:rFonts w:ascii="ＭＳ 明朝" w:eastAsia="ＭＳ 明朝" w:hAnsi="ＭＳ 明朝" w:hint="eastAsia"/>
        </w:rPr>
        <w:t>を</w:t>
      </w:r>
      <w:r w:rsidR="00A25E23">
        <w:rPr>
          <w:rFonts w:ascii="ＭＳ 明朝" w:eastAsia="ＭＳ 明朝" w:hAnsi="ＭＳ 明朝"/>
        </w:rPr>
        <w:ruby>
          <w:rubyPr>
            <w:rubyAlign w:val="distributeSpace"/>
            <w:hps w:val="10"/>
            <w:hpsRaise w:val="18"/>
            <w:hpsBaseText w:val="21"/>
            <w:lid w:val="ja-JP"/>
          </w:rubyPr>
          <w:rt>
            <w:r w:rsidR="00A25E23" w:rsidRPr="00A25E23">
              <w:rPr>
                <w:rFonts w:ascii="ＭＳ 明朝" w:eastAsia="ＭＳ 明朝" w:hAnsi="ＭＳ 明朝"/>
                <w:sz w:val="10"/>
              </w:rPr>
              <w:t>おとし</w:t>
            </w:r>
          </w:rt>
          <w:rubyBase>
            <w:r w:rsidR="00A25E23">
              <w:rPr>
                <w:rFonts w:ascii="ＭＳ 明朝" w:eastAsia="ＭＳ 明朝" w:hAnsi="ＭＳ 明朝"/>
              </w:rPr>
              <w:t>泛</w:t>
            </w:r>
          </w:rubyBase>
        </w:ruby>
      </w:r>
      <w:r w:rsidR="00A25E23">
        <w:rPr>
          <w:rFonts w:ascii="ＭＳ 明朝" w:eastAsia="ＭＳ 明朝" w:hAnsi="ＭＳ 明朝" w:hint="eastAsia"/>
        </w:rPr>
        <w:t>めて</w:t>
      </w:r>
      <w:r w:rsidR="008C2DD9" w:rsidRPr="008C2DD9">
        <w:rPr>
          <w:rFonts w:ascii="ＭＳ 明朝" w:eastAsia="ＭＳ 明朝" w:hAnsi="ＭＳ 明朝" w:hint="eastAsia"/>
        </w:rPr>
        <w:t>論</w:t>
      </w:r>
      <w:r w:rsidR="008C2DD9">
        <w:rPr>
          <w:rFonts w:ascii="ＭＳ 明朝" w:eastAsia="ＭＳ 明朝" w:hAnsi="ＭＳ 明朝" w:hint="eastAsia"/>
        </w:rPr>
        <w:t>ずるなり。</w:t>
      </w:r>
      <w:r w:rsidR="008C2DD9" w:rsidRPr="008C2DD9">
        <w:rPr>
          <w:rFonts w:ascii="ＭＳ 明朝" w:eastAsia="ＭＳ 明朝" w:hAnsi="ＭＳ 明朝" w:hint="eastAsia"/>
        </w:rPr>
        <w:t>顏</w:t>
      </w:r>
      <w:r w:rsidR="008C2DD9">
        <w:rPr>
          <w:rFonts w:ascii="ＭＳ 明朝" w:eastAsia="ＭＳ 明朝" w:hAnsi="ＭＳ 明朝" w:hint="eastAsia"/>
        </w:rPr>
        <w:t>が</w:t>
      </w:r>
      <w:r w:rsidR="008C2DD9" w:rsidRPr="008C2DD9">
        <w:rPr>
          <w:rFonts w:ascii="SimSun" w:eastAsia="SimSun" w:hAnsi="SimSun" w:cs="SimSun" w:hint="eastAsia"/>
        </w:rPr>
        <w:t>說</w:t>
      </w:r>
      <w:r w:rsidR="008C2DD9">
        <w:rPr>
          <w:rFonts w:asciiTheme="minorEastAsia" w:hAnsiTheme="minorEastAsia" w:cs="SimSun" w:hint="eastAsia"/>
        </w:rPr>
        <w:t>、</w:t>
      </w:r>
      <w:r w:rsidR="008C2DD9" w:rsidRPr="008C2DD9">
        <w:rPr>
          <w:rFonts w:ascii="ＭＳ 明朝" w:eastAsia="ＭＳ 明朝" w:hAnsi="ＭＳ 明朝" w:hint="eastAsia"/>
        </w:rPr>
        <w:t>非</w:t>
      </w:r>
      <w:r w:rsidR="008C2DD9">
        <w:rPr>
          <w:rFonts w:ascii="ＭＳ 明朝" w:eastAsia="ＭＳ 明朝" w:hAnsi="ＭＳ 明朝" w:hint="eastAsia"/>
        </w:rPr>
        <w:t>なり</w:t>
      </w:r>
      <w:r w:rsidR="008C2DD9" w:rsidRPr="008C2DD9">
        <w:rPr>
          <w:rFonts w:ascii="ＭＳ 明朝" w:eastAsia="ＭＳ 明朝" w:hAnsi="ＭＳ 明朝" w:hint="eastAsia"/>
        </w:rPr>
        <w:t>。</w:t>
      </w:r>
    </w:p>
    <w:p w:rsidR="009B1FED" w:rsidRDefault="008C2DD9" w:rsidP="001F2E22">
      <w:pPr>
        <w:spacing w:line="340" w:lineRule="exact"/>
        <w:rPr>
          <w:rFonts w:asciiTheme="minorEastAsia" w:hAnsiTheme="minorEastAsia"/>
        </w:rPr>
      </w:pPr>
      <w:r>
        <w:rPr>
          <w:rFonts w:hint="eastAsia"/>
        </w:rPr>
        <w:t>という論駁を加え</w:t>
      </w:r>
      <w:r w:rsidR="00A25E23">
        <w:rPr>
          <w:rFonts w:hint="eastAsia"/>
        </w:rPr>
        <w:t>てい</w:t>
      </w:r>
      <w:r>
        <w:rPr>
          <w:rFonts w:hint="eastAsia"/>
        </w:rPr>
        <w:t>る。「書に</w:t>
      </w:r>
      <w:r w:rsidR="009359B2">
        <w:rPr>
          <w:rFonts w:hint="eastAsia"/>
        </w:rPr>
        <w:t>應</w:t>
      </w:r>
      <w:r>
        <w:rPr>
          <w:rFonts w:hint="eastAsia"/>
        </w:rPr>
        <w:t>ずる」という文法構造に</w:t>
      </w:r>
      <w:r w:rsidR="009359B2">
        <w:rPr>
          <w:rFonts w:hint="eastAsia"/>
        </w:rPr>
        <w:t>對</w:t>
      </w:r>
      <w:r>
        <w:rPr>
          <w:rFonts w:hint="eastAsia"/>
        </w:rPr>
        <w:t>する理解は、</w:t>
      </w:r>
      <w:r w:rsidR="009359B2">
        <w:rPr>
          <w:rFonts w:hint="eastAsia"/>
        </w:rPr>
        <w:t>顏</w:t>
      </w:r>
      <w:r>
        <w:rPr>
          <w:rFonts w:hint="eastAsia"/>
        </w:rPr>
        <w:t>師古も、王先謙が</w:t>
      </w:r>
      <w:r w:rsidRPr="001B74AC">
        <w:rPr>
          <w:rFonts w:hint="eastAsia"/>
        </w:rPr>
        <w:t>溝洫志</w:t>
      </w:r>
      <w:r>
        <w:rPr>
          <w:rFonts w:hint="eastAsia"/>
        </w:rPr>
        <w:t>について述べた通りであるが、</w:t>
      </w:r>
      <w:r w:rsidR="009359B2">
        <w:rPr>
          <w:rFonts w:hint="eastAsia"/>
        </w:rPr>
        <w:t>顏</w:t>
      </w:r>
      <w:r>
        <w:rPr>
          <w:rFonts w:hint="eastAsia"/>
        </w:rPr>
        <w:t>師古が書を詔書と捉えているのに</w:t>
      </w:r>
      <w:r w:rsidR="009359B2">
        <w:rPr>
          <w:rFonts w:hint="eastAsia"/>
        </w:rPr>
        <w:t>對</w:t>
      </w:r>
      <w:r>
        <w:rPr>
          <w:rFonts w:hint="eastAsia"/>
        </w:rPr>
        <w:t>して、王先謙は、</w:t>
      </w:r>
      <w:r w:rsidRPr="001B74AC">
        <w:rPr>
          <w:rFonts w:hint="eastAsia"/>
        </w:rPr>
        <w:t>溝洫志</w:t>
      </w:r>
      <w:r>
        <w:rPr>
          <w:rFonts w:hint="eastAsia"/>
        </w:rPr>
        <w:t>の補注と</w:t>
      </w:r>
      <w:r w:rsidR="00B63D8D">
        <w:rPr>
          <w:rFonts w:hint="eastAsia"/>
        </w:rPr>
        <w:t>違って、書</w:t>
      </w:r>
      <w:r w:rsidR="009359B2">
        <w:rPr>
          <w:rFonts w:hint="eastAsia"/>
        </w:rPr>
        <w:t>經</w:t>
      </w:r>
      <w:r w:rsidR="00B63D8D">
        <w:rPr>
          <w:rFonts w:hint="eastAsia"/>
        </w:rPr>
        <w:t>等に記されている「</w:t>
      </w:r>
      <w:r w:rsidR="009359B2">
        <w:rPr>
          <w:rFonts w:hint="eastAsia"/>
        </w:rPr>
        <w:t>經</w:t>
      </w:r>
      <w:r w:rsidR="00B63D8D">
        <w:rPr>
          <w:rFonts w:hint="eastAsia"/>
        </w:rPr>
        <w:t>義」と捉える。確かに「</w:t>
      </w:r>
      <w:r w:rsidR="009359B2">
        <w:rPr>
          <w:rFonts w:hint="eastAsia"/>
        </w:rPr>
        <w:t>對</w:t>
      </w:r>
      <w:r w:rsidR="00B63D8D">
        <w:rPr>
          <w:rFonts w:hint="eastAsia"/>
        </w:rPr>
        <w:t>」という以上は、郡</w:t>
      </w:r>
      <w:r w:rsidR="009359B2">
        <w:rPr>
          <w:rFonts w:hint="eastAsia"/>
        </w:rPr>
        <w:t>國</w:t>
      </w:r>
      <w:r w:rsidR="00B63D8D">
        <w:rPr>
          <w:rFonts w:hint="eastAsia"/>
        </w:rPr>
        <w:t>は詔書に</w:t>
      </w:r>
      <w:r w:rsidR="009359B2">
        <w:rPr>
          <w:rFonts w:hint="eastAsia"/>
        </w:rPr>
        <w:t>應</w:t>
      </w:r>
      <w:r w:rsidR="00B63D8D">
        <w:rPr>
          <w:rFonts w:hint="eastAsia"/>
        </w:rPr>
        <w:t>じてその衆の中から「</w:t>
      </w:r>
      <w:r w:rsidR="00B63D8D" w:rsidRPr="005F7C95">
        <w:rPr>
          <w:rFonts w:ascii="ＭＳ 明朝" w:eastAsia="ＭＳ 明朝" w:hAnsi="ＭＳ 明朝" w:hint="eastAsia"/>
        </w:rPr>
        <w:t>賢良文學</w:t>
      </w:r>
      <w:r w:rsidR="00B63D8D">
        <w:rPr>
          <w:rFonts w:ascii="ＭＳ 明朝" w:eastAsia="ＭＳ 明朝" w:hAnsi="ＭＳ 明朝" w:hint="eastAsia"/>
        </w:rPr>
        <w:t>」</w:t>
      </w:r>
      <w:r w:rsidR="00B63D8D">
        <w:rPr>
          <w:rFonts w:hint="eastAsia"/>
        </w:rPr>
        <w:t>を</w:t>
      </w:r>
      <w:r w:rsidR="001F2E22" w:rsidRPr="001F2E22">
        <w:rPr>
          <w:rFonts w:hint="eastAsia"/>
        </w:rPr>
        <w:t>擧</w:t>
      </w:r>
      <w:r w:rsidR="00B63D8D">
        <w:rPr>
          <w:rFonts w:hint="eastAsia"/>
        </w:rPr>
        <w:t>げているに違いない。</w:t>
      </w:r>
      <w:r w:rsidR="00B63D8D" w:rsidRPr="00B0612E">
        <w:rPr>
          <w:rFonts w:asciiTheme="minorEastAsia" w:hAnsiTheme="minorEastAsia" w:hint="eastAsia"/>
        </w:rPr>
        <w:t>董仲舒</w:t>
      </w:r>
      <w:r w:rsidR="00B63D8D">
        <w:rPr>
          <w:rFonts w:asciiTheme="minorEastAsia" w:hAnsiTheme="minorEastAsia" w:hint="eastAsia"/>
        </w:rPr>
        <w:t>が問題にしているのは、</w:t>
      </w:r>
      <w:r w:rsidR="00B63D8D">
        <w:rPr>
          <w:rFonts w:hint="eastAsia"/>
        </w:rPr>
        <w:t>郡</w:t>
      </w:r>
      <w:r w:rsidR="009359B2">
        <w:rPr>
          <w:rFonts w:hint="eastAsia"/>
        </w:rPr>
        <w:t>國</w:t>
      </w:r>
      <w:r w:rsidR="00B63D8D">
        <w:rPr>
          <w:rFonts w:hint="eastAsia"/>
        </w:rPr>
        <w:t>が</w:t>
      </w:r>
      <w:r w:rsidR="00B63D8D">
        <w:rPr>
          <w:rFonts w:asciiTheme="minorEastAsia" w:hAnsiTheme="minorEastAsia" w:hint="eastAsia"/>
        </w:rPr>
        <w:t>折角</w:t>
      </w:r>
      <w:r w:rsidR="001F2E22" w:rsidRPr="001F2E22">
        <w:rPr>
          <w:rFonts w:hint="eastAsia"/>
        </w:rPr>
        <w:t>擧</w:t>
      </w:r>
      <w:r w:rsidR="00B63D8D">
        <w:rPr>
          <w:rFonts w:hint="eastAsia"/>
        </w:rPr>
        <w:t>げた「</w:t>
      </w:r>
      <w:r w:rsidR="00B63D8D" w:rsidRPr="005F7C95">
        <w:rPr>
          <w:rFonts w:ascii="ＭＳ 明朝" w:eastAsia="ＭＳ 明朝" w:hAnsi="ＭＳ 明朝" w:hint="eastAsia"/>
        </w:rPr>
        <w:t>賢良文學</w:t>
      </w:r>
      <w:r w:rsidR="00B63D8D">
        <w:rPr>
          <w:rFonts w:ascii="ＭＳ 明朝" w:eastAsia="ＭＳ 明朝" w:hAnsi="ＭＳ 明朝" w:hint="eastAsia"/>
        </w:rPr>
        <w:t>」の「</w:t>
      </w:r>
      <w:r w:rsidR="009359B2">
        <w:rPr>
          <w:rFonts w:ascii="ＭＳ 明朝" w:eastAsia="ＭＳ 明朝" w:hAnsi="ＭＳ 明朝" w:hint="eastAsia"/>
        </w:rPr>
        <w:t>對</w:t>
      </w:r>
      <w:r w:rsidR="00B63D8D">
        <w:rPr>
          <w:rFonts w:ascii="ＭＳ 明朝" w:eastAsia="ＭＳ 明朝" w:hAnsi="ＭＳ 明朝" w:hint="eastAsia"/>
        </w:rPr>
        <w:t>」</w:t>
      </w:r>
      <w:r w:rsidR="009B1FED">
        <w:rPr>
          <w:rFonts w:ascii="ＭＳ 明朝" w:eastAsia="ＭＳ 明朝" w:hAnsi="ＭＳ 明朝" w:hint="eastAsia"/>
        </w:rPr>
        <w:t>、つまり皇帝の下問に</w:t>
      </w:r>
      <w:r w:rsidR="009359B2">
        <w:rPr>
          <w:rFonts w:ascii="ＭＳ 明朝" w:eastAsia="ＭＳ 明朝" w:hAnsi="ＭＳ 明朝" w:hint="eastAsia"/>
        </w:rPr>
        <w:t>對</w:t>
      </w:r>
      <w:r w:rsidR="009B1FED">
        <w:rPr>
          <w:rFonts w:ascii="ＭＳ 明朝" w:eastAsia="ＭＳ 明朝" w:hAnsi="ＭＳ 明朝" w:hint="eastAsia"/>
        </w:rPr>
        <w:t>して意見を具申する「</w:t>
      </w:r>
      <w:r w:rsidR="009359B2">
        <w:rPr>
          <w:rFonts w:ascii="ＭＳ 明朝" w:eastAsia="ＭＳ 明朝" w:hAnsi="ＭＳ 明朝" w:hint="eastAsia"/>
        </w:rPr>
        <w:t>對</w:t>
      </w:r>
      <w:r w:rsidR="009B1FED">
        <w:rPr>
          <w:rFonts w:ascii="ＭＳ 明朝" w:eastAsia="ＭＳ 明朝" w:hAnsi="ＭＳ 明朝" w:hint="eastAsia"/>
        </w:rPr>
        <w:t>策」が何れも書にかなわないことである。この文脈では、王先謙が</w:t>
      </w:r>
      <w:r w:rsidR="009B1FED" w:rsidRPr="001B74AC">
        <w:rPr>
          <w:rFonts w:hint="eastAsia"/>
        </w:rPr>
        <w:t>溝洫志</w:t>
      </w:r>
      <w:r w:rsidR="009B1FED">
        <w:rPr>
          <w:rFonts w:hint="eastAsia"/>
        </w:rPr>
        <w:t>の「詔書」と違っ</w:t>
      </w:r>
      <w:r w:rsidR="00A1071C">
        <w:rPr>
          <w:rFonts w:hint="eastAsia"/>
        </w:rPr>
        <w:t>て「書」を「</w:t>
      </w:r>
      <w:r w:rsidR="009359B2">
        <w:rPr>
          <w:rFonts w:hint="eastAsia"/>
        </w:rPr>
        <w:t>經</w:t>
      </w:r>
      <w:r w:rsidR="00A1071C">
        <w:rPr>
          <w:rFonts w:hint="eastAsia"/>
        </w:rPr>
        <w:t>義」と解</w:t>
      </w:r>
      <w:r w:rsidR="009359B2">
        <w:rPr>
          <w:rFonts w:hint="eastAsia"/>
        </w:rPr>
        <w:t>釋</w:t>
      </w:r>
      <w:r w:rsidR="00A1071C">
        <w:rPr>
          <w:rFonts w:hint="eastAsia"/>
        </w:rPr>
        <w:t>するのは</w:t>
      </w:r>
      <w:r w:rsidR="00E728F2">
        <w:rPr>
          <w:rFonts w:hint="eastAsia"/>
        </w:rPr>
        <w:t>理に適う</w:t>
      </w:r>
      <w:r w:rsidR="00A1071C">
        <w:rPr>
          <w:rFonts w:hint="eastAsia"/>
        </w:rPr>
        <w:t>のみならず</w:t>
      </w:r>
      <w:r w:rsidR="00E728F2">
        <w:rPr>
          <w:rStyle w:val="a5"/>
        </w:rPr>
        <w:endnoteReference w:id="7"/>
      </w:r>
      <w:r w:rsidR="00A1071C">
        <w:rPr>
          <w:rFonts w:hint="eastAsia"/>
        </w:rPr>
        <w:t>、</w:t>
      </w:r>
      <w:r w:rsidR="00E648CF">
        <w:rPr>
          <w:rFonts w:eastAsia="SimSun" w:hint="eastAsia"/>
        </w:rPr>
        <w:t>于豪亮</w:t>
      </w:r>
      <w:r w:rsidR="009B1FED">
        <w:rPr>
          <w:rFonts w:asciiTheme="minorEastAsia" w:hAnsiTheme="minorEastAsia" w:hint="eastAsia"/>
        </w:rPr>
        <w:t>の</w:t>
      </w:r>
      <w:r w:rsidR="00A1071C">
        <w:rPr>
          <w:rFonts w:asciiTheme="minorEastAsia" w:hAnsiTheme="minorEastAsia" w:hint="eastAsia"/>
        </w:rPr>
        <w:t>次のような</w:t>
      </w:r>
      <w:r w:rsidR="009B1FED">
        <w:rPr>
          <w:rFonts w:asciiTheme="minorEastAsia" w:hAnsiTheme="minorEastAsia" w:hint="eastAsia"/>
        </w:rPr>
        <w:t>批判が</w:t>
      </w:r>
      <w:r w:rsidR="009359B2">
        <w:rPr>
          <w:rFonts w:asciiTheme="minorEastAsia" w:hAnsiTheme="minorEastAsia" w:hint="eastAsia"/>
        </w:rPr>
        <w:t>當</w:t>
      </w:r>
      <w:r w:rsidR="009B1FED">
        <w:rPr>
          <w:rFonts w:asciiTheme="minorEastAsia" w:hAnsiTheme="minorEastAsia" w:hint="eastAsia"/>
        </w:rPr>
        <w:t>たらないことも如</w:t>
      </w:r>
      <w:r w:rsidR="009359B2">
        <w:rPr>
          <w:rFonts w:asciiTheme="minorEastAsia" w:hAnsiTheme="minorEastAsia" w:hint="eastAsia"/>
        </w:rPr>
        <w:t>實</w:t>
      </w:r>
      <w:r w:rsidR="009B1FED">
        <w:rPr>
          <w:rFonts w:asciiTheme="minorEastAsia" w:hAnsiTheme="minorEastAsia" w:hint="eastAsia"/>
        </w:rPr>
        <w:t>に語るように思われる。</w:t>
      </w:r>
    </w:p>
    <w:p w:rsidR="003350BF" w:rsidRDefault="003350BF" w:rsidP="001F2E22">
      <w:pPr>
        <w:spacing w:line="340" w:lineRule="exact"/>
        <w:ind w:leftChars="300" w:left="630"/>
        <w:rPr>
          <w:rFonts w:ascii="SimSun" w:hAnsi="SimSun"/>
          <w:lang w:val="de-DE" w:eastAsia="zh-CN"/>
        </w:rPr>
      </w:pPr>
      <w:r>
        <w:rPr>
          <w:rFonts w:ascii="ＭＳ 明朝" w:eastAsia="SimSun" w:hAnsi="ＭＳ 明朝" w:hint="eastAsia"/>
          <w:lang w:eastAsia="zh-CN"/>
        </w:rPr>
        <w:t>這裡的</w:t>
      </w:r>
      <w:r>
        <w:rPr>
          <w:rFonts w:ascii="ＭＳ 明朝" w:hAnsi="ＭＳ 明朝" w:hint="eastAsia"/>
          <w:lang w:val="de-DE"/>
        </w:rPr>
        <w:t>「</w:t>
      </w:r>
      <w:r>
        <w:rPr>
          <w:rFonts w:ascii="SimSun" w:eastAsia="SimSun" w:hAnsi="SimSun" w:hint="eastAsia"/>
          <w:lang w:val="de-DE" w:eastAsia="zh-CN"/>
        </w:rPr>
        <w:t>莫有應書</w:t>
      </w:r>
      <w:r>
        <w:rPr>
          <w:rFonts w:ascii="ＭＳ 明朝" w:hAnsi="ＭＳ 明朝" w:hint="eastAsia"/>
          <w:lang w:val="de-DE"/>
        </w:rPr>
        <w:t>」</w:t>
      </w:r>
      <w:r>
        <w:rPr>
          <w:rFonts w:ascii="SimSun" w:eastAsia="SimSun" w:hAnsi="SimSun" w:hint="eastAsia"/>
          <w:lang w:val="de-DE" w:eastAsia="zh-CN"/>
        </w:rPr>
        <w:t>向來的注釋家</w:t>
      </w:r>
      <w:r w:rsidR="009359B2">
        <w:rPr>
          <w:rFonts w:ascii="ＭＳ 明朝" w:eastAsia="ＭＳ 明朝" w:hAnsi="ＭＳ 明朝" w:cs="ＭＳ 明朝" w:hint="eastAsia"/>
          <w:lang w:val="de-DE" w:eastAsia="zh-CN"/>
        </w:rPr>
        <w:t>都</w:t>
      </w:r>
      <w:r>
        <w:rPr>
          <w:rFonts w:ascii="SimSun" w:eastAsia="SimSun" w:hAnsi="SimSun" w:hint="eastAsia"/>
          <w:lang w:val="de-DE" w:eastAsia="zh-CN"/>
        </w:rPr>
        <w:t>沒有作出正確的解釋。王先謙《</w:t>
      </w:r>
      <w:r w:rsidR="009359B2">
        <w:rPr>
          <w:rFonts w:ascii="ＭＳ 明朝" w:eastAsia="ＭＳ 明朝" w:hAnsi="ＭＳ 明朝" w:cs="ＭＳ 明朝" w:hint="eastAsia"/>
          <w:lang w:val="de-DE" w:eastAsia="zh-CN"/>
        </w:rPr>
        <w:t>漢</w:t>
      </w:r>
      <w:r>
        <w:rPr>
          <w:rFonts w:ascii="SimSun" w:eastAsia="SimSun" w:hAnsi="SimSun" w:hint="eastAsia"/>
          <w:lang w:val="de-DE" w:eastAsia="zh-CN"/>
        </w:rPr>
        <w:t>書補注》解釋說：</w:t>
      </w:r>
      <w:r>
        <w:rPr>
          <w:rFonts w:ascii="SimSun" w:hAnsi="SimSun" w:hint="eastAsia"/>
          <w:lang w:val="de-DE" w:eastAsia="zh-CN"/>
        </w:rPr>
        <w:t>「言無應詔書」</w:t>
      </w:r>
      <w:r>
        <w:rPr>
          <w:rFonts w:ascii="SimSun" w:eastAsia="SimSun" w:hAnsi="SimSun" w:hint="eastAsia"/>
          <w:lang w:val="de-DE" w:eastAsia="zh-CN"/>
        </w:rPr>
        <w:t>，雖然</w:t>
      </w:r>
      <w:r w:rsidR="009359B2">
        <w:rPr>
          <w:rFonts w:ascii="ＭＳ 明朝" w:eastAsia="ＭＳ 明朝" w:hAnsi="ＭＳ 明朝" w:cs="ＭＳ 明朝" w:hint="eastAsia"/>
          <w:lang w:val="de-DE" w:eastAsia="zh-CN"/>
        </w:rPr>
        <w:t>勉</w:t>
      </w:r>
      <w:r>
        <w:rPr>
          <w:rFonts w:ascii="SimSun" w:eastAsia="SimSun" w:hAnsi="SimSun" w:hint="eastAsia"/>
          <w:lang w:val="de-DE" w:eastAsia="zh-CN"/>
        </w:rPr>
        <w:t>強可通，但是把</w:t>
      </w:r>
      <w:r>
        <w:rPr>
          <w:rFonts w:ascii="SimSun" w:hAnsi="SimSun" w:hint="eastAsia"/>
          <w:lang w:val="de-DE" w:eastAsia="zh-CN"/>
        </w:rPr>
        <w:t>「</w:t>
      </w:r>
      <w:r>
        <w:rPr>
          <w:rFonts w:ascii="SimSun" w:eastAsia="SimSun" w:hAnsi="SimSun" w:hint="eastAsia"/>
          <w:lang w:val="de-DE" w:eastAsia="zh-CN"/>
        </w:rPr>
        <w:t>應書</w:t>
      </w:r>
      <w:r>
        <w:rPr>
          <w:rFonts w:ascii="SimSun" w:hAnsi="SimSun" w:hint="eastAsia"/>
          <w:lang w:val="de-DE" w:eastAsia="zh-CN"/>
        </w:rPr>
        <w:t>」</w:t>
      </w:r>
      <w:r>
        <w:rPr>
          <w:rFonts w:ascii="SimSun" w:eastAsia="SimSun" w:hAnsi="SimSun" w:hint="eastAsia"/>
          <w:lang w:val="de-DE" w:eastAsia="zh-CN"/>
        </w:rPr>
        <w:t>解釋爲</w:t>
      </w:r>
      <w:r>
        <w:rPr>
          <w:rFonts w:ascii="SimSun" w:hAnsi="SimSun" w:hint="eastAsia"/>
          <w:lang w:val="de-DE" w:eastAsia="zh-CN"/>
        </w:rPr>
        <w:t>「</w:t>
      </w:r>
      <w:r>
        <w:rPr>
          <w:rFonts w:ascii="SimSun" w:eastAsia="SimSun" w:hAnsi="SimSun" w:hint="eastAsia"/>
          <w:lang w:val="de-DE" w:eastAsia="zh-CN"/>
        </w:rPr>
        <w:t>應詔書</w:t>
      </w:r>
      <w:r>
        <w:rPr>
          <w:rFonts w:asciiTheme="minorEastAsia" w:hAnsiTheme="minorEastAsia" w:hint="eastAsia"/>
          <w:lang w:val="de-DE" w:eastAsia="zh-CN"/>
        </w:rPr>
        <w:t>」</w:t>
      </w:r>
      <w:r>
        <w:rPr>
          <w:rFonts w:ascii="SimSun" w:eastAsia="SimSun" w:hAnsi="SimSun" w:hint="eastAsia"/>
          <w:lang w:val="de-DE" w:eastAsia="zh-CN"/>
        </w:rPr>
        <w:t>，就縮小了</w:t>
      </w:r>
      <w:r>
        <w:rPr>
          <w:rFonts w:ascii="SimSun" w:hAnsi="SimSun" w:hint="eastAsia"/>
          <w:lang w:val="de-DE" w:eastAsia="zh-CN"/>
        </w:rPr>
        <w:t>「</w:t>
      </w:r>
      <w:r>
        <w:rPr>
          <w:rFonts w:ascii="SimSun" w:eastAsia="SimSun" w:hAnsi="SimSun" w:hint="eastAsia"/>
          <w:lang w:val="de-DE" w:eastAsia="zh-CN"/>
        </w:rPr>
        <w:t>應書</w:t>
      </w:r>
      <w:r>
        <w:rPr>
          <w:rFonts w:ascii="SimSun" w:hAnsi="SimSun" w:hint="eastAsia"/>
          <w:lang w:val="de-DE" w:eastAsia="zh-CN"/>
        </w:rPr>
        <w:t>」</w:t>
      </w:r>
      <w:r>
        <w:rPr>
          <w:rFonts w:ascii="SimSun" w:eastAsia="SimSun" w:hAnsi="SimSun" w:hint="eastAsia"/>
          <w:lang w:val="de-DE" w:eastAsia="zh-CN"/>
        </w:rPr>
        <w:t>一詞運用的範圍。因爲在居延</w:t>
      </w:r>
      <w:r w:rsidR="009359B2">
        <w:rPr>
          <w:rFonts w:ascii="ＭＳ 明朝" w:eastAsia="ＭＳ 明朝" w:hAnsi="ＭＳ 明朝" w:cs="ＭＳ 明朝" w:hint="eastAsia"/>
          <w:lang w:val="de-DE" w:eastAsia="zh-CN"/>
        </w:rPr>
        <w:t>漢</w:t>
      </w:r>
      <w:r>
        <w:rPr>
          <w:rFonts w:ascii="SimSun" w:eastAsia="SimSun" w:hAnsi="SimSun" w:hint="eastAsia"/>
          <w:lang w:val="de-DE" w:eastAsia="zh-CN"/>
        </w:rPr>
        <w:t>簡中，下級對上級均用</w:t>
      </w:r>
      <w:r>
        <w:rPr>
          <w:rFonts w:ascii="SimSun" w:hAnsi="SimSun" w:hint="eastAsia"/>
          <w:lang w:val="de-DE" w:eastAsia="zh-CN"/>
        </w:rPr>
        <w:t>「</w:t>
      </w:r>
      <w:r>
        <w:rPr>
          <w:rFonts w:ascii="SimSun" w:eastAsia="SimSun" w:hAnsi="SimSun" w:hint="eastAsia"/>
          <w:lang w:val="de-DE" w:eastAsia="zh-CN"/>
        </w:rPr>
        <w:t>應書</w:t>
      </w:r>
      <w:r>
        <w:rPr>
          <w:rFonts w:ascii="SimSun" w:hAnsi="SimSun" w:hint="eastAsia"/>
          <w:lang w:val="de-DE" w:eastAsia="zh-CN"/>
        </w:rPr>
        <w:t>」</w:t>
      </w:r>
      <w:r>
        <w:rPr>
          <w:rFonts w:ascii="SimSun" w:eastAsia="SimSun" w:hAnsi="SimSun" w:hint="eastAsia"/>
          <w:lang w:val="de-DE" w:eastAsia="zh-CN"/>
        </w:rPr>
        <w:t>，決不限於</w:t>
      </w:r>
      <w:r>
        <w:rPr>
          <w:rFonts w:ascii="SimSun" w:hAnsi="SimSun" w:hint="eastAsia"/>
          <w:lang w:val="de-DE" w:eastAsia="zh-CN"/>
        </w:rPr>
        <w:t>「</w:t>
      </w:r>
      <w:r>
        <w:rPr>
          <w:rFonts w:ascii="SimSun" w:eastAsia="SimSun" w:hAnsi="SimSun" w:hint="eastAsia"/>
          <w:lang w:val="de-DE" w:eastAsia="zh-CN"/>
        </w:rPr>
        <w:t>應詔書</w:t>
      </w:r>
      <w:r>
        <w:rPr>
          <w:rFonts w:asciiTheme="minorEastAsia" w:hAnsiTheme="minorEastAsia" w:hint="eastAsia"/>
          <w:lang w:val="de-DE" w:eastAsia="zh-CN"/>
        </w:rPr>
        <w:t>」</w:t>
      </w:r>
      <w:r>
        <w:rPr>
          <w:rFonts w:ascii="SimSun" w:eastAsia="SimSun" w:hAnsi="SimSun" w:hint="eastAsia"/>
          <w:lang w:val="de-DE" w:eastAsia="zh-CN"/>
        </w:rPr>
        <w:t>。</w:t>
      </w:r>
    </w:p>
    <w:p w:rsidR="0036701D" w:rsidRDefault="003350BF" w:rsidP="001F2E22">
      <w:pPr>
        <w:spacing w:line="340" w:lineRule="exact"/>
        <w:ind w:leftChars="300" w:left="630"/>
        <w:rPr>
          <w:rFonts w:ascii="SimSun" w:hAnsi="SimSun"/>
          <w:lang w:val="de-DE"/>
        </w:rPr>
      </w:pPr>
      <w:r>
        <w:rPr>
          <w:rFonts w:ascii="ＭＳ 明朝" w:eastAsia="SimSun" w:hAnsi="ＭＳ 明朝"/>
        </w:rPr>
        <w:ruby>
          <w:rubyPr>
            <w:rubyAlign w:val="distributeSpace"/>
            <w:hps w:val="10"/>
            <w:hpsRaise w:val="18"/>
            <w:hpsBaseText w:val="21"/>
            <w:lid w:val="ja-JP"/>
          </w:rubyPr>
          <w:rt>
            <w:r w:rsidR="003350BF" w:rsidRPr="003350BF">
              <w:rPr>
                <w:rFonts w:ascii="SimSun" w:eastAsia="SimSun" w:hAnsi="SimSun"/>
                <w:sz w:val="10"/>
              </w:rPr>
              <w:t>ここ</w:t>
            </w:r>
          </w:rt>
          <w:rubyBase>
            <w:r w:rsidR="003350BF">
              <w:rPr>
                <w:rFonts w:ascii="ＭＳ 明朝" w:eastAsia="SimSun" w:hAnsi="ＭＳ 明朝"/>
              </w:rPr>
              <w:t>這裡</w:t>
            </w:r>
          </w:rubyBase>
        </w:ruby>
      </w:r>
      <w:r>
        <w:rPr>
          <w:rFonts w:asciiTheme="minorEastAsia" w:hAnsiTheme="minorEastAsia" w:hint="eastAsia"/>
        </w:rPr>
        <w:t>の</w:t>
      </w:r>
      <w:r w:rsidR="0036701D">
        <w:rPr>
          <w:rFonts w:ascii="ＭＳ 明朝" w:hAnsi="ＭＳ 明朝" w:hint="eastAsia"/>
          <w:lang w:val="de-DE"/>
        </w:rPr>
        <w:t>「</w:t>
      </w:r>
      <w:r w:rsidR="0036701D">
        <w:rPr>
          <w:rFonts w:ascii="SimSun" w:eastAsia="SimSun" w:hAnsi="SimSun" w:hint="eastAsia"/>
          <w:lang w:val="de-DE"/>
        </w:rPr>
        <w:t>莫有應書</w:t>
      </w:r>
      <w:r w:rsidR="0036701D">
        <w:rPr>
          <w:rFonts w:ascii="ＭＳ 明朝" w:hAnsi="ＭＳ 明朝" w:hint="eastAsia"/>
          <w:lang w:val="de-DE"/>
        </w:rPr>
        <w:t>」</w:t>
      </w:r>
      <w:r>
        <w:rPr>
          <w:rFonts w:ascii="ＭＳ 明朝" w:hAnsi="ＭＳ 明朝" w:hint="eastAsia"/>
          <w:lang w:val="de-DE"/>
        </w:rPr>
        <w:t>は、</w:t>
      </w:r>
      <w:r w:rsidR="0036701D">
        <w:rPr>
          <w:rFonts w:ascii="SimSun" w:eastAsia="SimSun" w:hAnsi="SimSun" w:hint="eastAsia"/>
          <w:lang w:val="de-DE"/>
        </w:rPr>
        <w:t>向來</w:t>
      </w:r>
      <w:r>
        <w:rPr>
          <w:rFonts w:asciiTheme="minorEastAsia" w:hAnsiTheme="minorEastAsia" w:hint="eastAsia"/>
          <w:lang w:val="de-DE"/>
        </w:rPr>
        <w:t>の</w:t>
      </w:r>
      <w:r w:rsidR="0036701D">
        <w:rPr>
          <w:rFonts w:ascii="SimSun" w:eastAsia="SimSun" w:hAnsi="SimSun" w:hint="eastAsia"/>
          <w:lang w:val="de-DE"/>
        </w:rPr>
        <w:t>注釋家</w:t>
      </w:r>
      <w:r>
        <w:rPr>
          <w:rFonts w:asciiTheme="minorEastAsia" w:hAnsiTheme="minorEastAsia" w:hint="eastAsia"/>
          <w:lang w:val="de-DE"/>
        </w:rPr>
        <w:t>、</w:t>
      </w:r>
      <w:r>
        <w:rPr>
          <w:rFonts w:ascii="SimSun" w:eastAsia="SimSun" w:hAnsi="SimSun"/>
          <w:lang w:val="de-DE"/>
        </w:rPr>
        <w:ruby>
          <w:rubyPr>
            <w:rubyAlign w:val="distributeSpace"/>
            <w:hps w:val="10"/>
            <w:hpsRaise w:val="18"/>
            <w:hpsBaseText w:val="21"/>
            <w:lid w:val="ja-JP"/>
          </w:rubyPr>
          <w:rt>
            <w:r w:rsidR="003350BF" w:rsidRPr="003350BF">
              <w:rPr>
                <w:rFonts w:ascii="SimSun" w:eastAsia="SimSun" w:hAnsi="SimSun"/>
                <w:sz w:val="10"/>
                <w:lang w:val="de-DE"/>
              </w:rPr>
              <w:t>すべ</w:t>
            </w:r>
          </w:rt>
          <w:rubyBase>
            <w:r w:rsidR="003350BF">
              <w:rPr>
                <w:rFonts w:ascii="SimSun" w:eastAsia="SimSun" w:hAnsi="SimSun"/>
                <w:lang w:val="de-DE"/>
              </w:rPr>
              <w:t>都</w:t>
            </w:r>
          </w:rubyBase>
        </w:ruby>
      </w:r>
      <w:r>
        <w:rPr>
          <w:rFonts w:asciiTheme="minorEastAsia" w:hAnsiTheme="minorEastAsia" w:hint="eastAsia"/>
          <w:lang w:val="de-DE"/>
        </w:rPr>
        <w:t>て</w:t>
      </w:r>
      <w:r>
        <w:rPr>
          <w:rFonts w:ascii="SimSun" w:eastAsia="SimSun" w:hAnsi="SimSun"/>
          <w:lang w:val="de-DE"/>
        </w:rPr>
        <w:ruby>
          <w:rubyPr>
            <w:rubyAlign w:val="distributeSpace"/>
            <w:hps w:val="10"/>
            <w:hpsRaise w:val="18"/>
            <w:hpsBaseText w:val="21"/>
            <w:lid w:val="ja-JP"/>
          </w:rubyPr>
          <w:rt>
            <w:r w:rsidR="003350BF" w:rsidRPr="003350BF">
              <w:rPr>
                <w:rFonts w:ascii="SimSun" w:eastAsia="SimSun" w:hAnsi="SimSun"/>
                <w:sz w:val="10"/>
                <w:lang w:val="de-DE"/>
              </w:rPr>
              <w:t>いま</w:t>
            </w:r>
          </w:rt>
          <w:rubyBase>
            <w:r w:rsidR="003350BF">
              <w:rPr>
                <w:rFonts w:ascii="SimSun" w:eastAsia="SimSun" w:hAnsi="SimSun"/>
                <w:lang w:val="de-DE"/>
              </w:rPr>
              <w:t>沒</w:t>
            </w:r>
          </w:rubyBase>
        </w:ruby>
      </w:r>
      <w:r>
        <w:rPr>
          <w:rFonts w:asciiTheme="minorEastAsia" w:hAnsiTheme="minorEastAsia" w:hint="eastAsia"/>
          <w:lang w:val="de-DE"/>
        </w:rPr>
        <w:t>だ</w:t>
      </w:r>
      <w:r w:rsidR="0036701D">
        <w:rPr>
          <w:rFonts w:ascii="SimSun" w:eastAsia="SimSun" w:hAnsi="SimSun" w:hint="eastAsia"/>
          <w:lang w:val="de-DE"/>
        </w:rPr>
        <w:t>正確</w:t>
      </w:r>
      <w:r>
        <w:rPr>
          <w:rFonts w:asciiTheme="minorEastAsia" w:hAnsiTheme="minorEastAsia" w:hint="eastAsia"/>
          <w:lang w:val="de-DE"/>
        </w:rPr>
        <w:t>なる</w:t>
      </w:r>
      <w:r w:rsidR="0036701D">
        <w:rPr>
          <w:rFonts w:ascii="SimSun" w:eastAsia="SimSun" w:hAnsi="SimSun" w:hint="eastAsia"/>
          <w:lang w:val="de-DE"/>
        </w:rPr>
        <w:t>解釋</w:t>
      </w:r>
      <w:r>
        <w:rPr>
          <w:rFonts w:asciiTheme="minorEastAsia" w:hAnsiTheme="minorEastAsia" w:hint="eastAsia"/>
          <w:lang w:val="de-DE"/>
        </w:rPr>
        <w:t>を</w:t>
      </w:r>
      <w:r>
        <w:rPr>
          <w:rFonts w:ascii="SimSun" w:eastAsia="SimSun" w:hAnsi="SimSun" w:hint="eastAsia"/>
          <w:lang w:val="de-DE"/>
        </w:rPr>
        <w:t>作出</w:t>
      </w:r>
      <w:r>
        <w:rPr>
          <w:rFonts w:asciiTheme="minorEastAsia" w:hAnsiTheme="minorEastAsia" w:hint="eastAsia"/>
          <w:lang w:val="de-DE"/>
        </w:rPr>
        <w:t>する</w:t>
      </w:r>
      <w:r>
        <w:rPr>
          <w:rFonts w:ascii="SimSun" w:eastAsia="SimSun" w:hAnsi="SimSun" w:hint="eastAsia"/>
          <w:lang w:val="de-DE"/>
        </w:rPr>
        <w:t>有</w:t>
      </w:r>
      <w:r>
        <w:rPr>
          <w:rFonts w:asciiTheme="minorEastAsia" w:hAnsiTheme="minorEastAsia" w:hint="eastAsia"/>
          <w:lang w:val="de-DE"/>
        </w:rPr>
        <w:t>らず</w:t>
      </w:r>
      <w:r w:rsidR="0036701D">
        <w:rPr>
          <w:rFonts w:ascii="SimSun" w:eastAsia="SimSun" w:hAnsi="SimSun" w:hint="eastAsia"/>
          <w:lang w:val="de-DE"/>
        </w:rPr>
        <w:t>。王先謙</w:t>
      </w:r>
      <w:r>
        <w:rPr>
          <w:rFonts w:asciiTheme="minorEastAsia" w:hAnsiTheme="minorEastAsia" w:hint="eastAsia"/>
          <w:lang w:val="de-DE"/>
        </w:rPr>
        <w:t>『</w:t>
      </w:r>
      <w:r w:rsidR="009359B2">
        <w:rPr>
          <w:rFonts w:ascii="ＭＳ 明朝" w:eastAsia="ＭＳ 明朝" w:hAnsi="ＭＳ 明朝" w:cs="ＭＳ 明朝" w:hint="eastAsia"/>
          <w:lang w:val="de-DE"/>
        </w:rPr>
        <w:t>漢</w:t>
      </w:r>
      <w:r w:rsidR="0036701D">
        <w:rPr>
          <w:rFonts w:ascii="SimSun" w:eastAsia="SimSun" w:hAnsi="SimSun" w:hint="eastAsia"/>
          <w:lang w:val="de-DE"/>
        </w:rPr>
        <w:t>書補注</w:t>
      </w:r>
      <w:r>
        <w:rPr>
          <w:rFonts w:asciiTheme="minorEastAsia" w:hAnsiTheme="minorEastAsia" w:hint="eastAsia"/>
          <w:lang w:val="de-DE"/>
        </w:rPr>
        <w:t>』</w:t>
      </w:r>
      <w:r w:rsidR="0036701D">
        <w:rPr>
          <w:rFonts w:ascii="SimSun" w:eastAsia="SimSun" w:hAnsi="SimSun" w:hint="eastAsia"/>
          <w:lang w:val="de-DE"/>
        </w:rPr>
        <w:t>解釋</w:t>
      </w:r>
      <w:r>
        <w:rPr>
          <w:rFonts w:asciiTheme="minorEastAsia" w:hAnsiTheme="minorEastAsia" w:hint="eastAsia"/>
          <w:lang w:val="de-DE"/>
        </w:rPr>
        <w:t>して</w:t>
      </w:r>
      <w:r w:rsidR="0036701D">
        <w:rPr>
          <w:rFonts w:ascii="SimSun" w:hAnsi="SimSun" w:hint="eastAsia"/>
          <w:lang w:val="de-DE"/>
        </w:rPr>
        <w:t>「詔書</w:t>
      </w:r>
      <w:r>
        <w:rPr>
          <w:rFonts w:ascii="SimSun" w:hAnsi="SimSun" w:hint="eastAsia"/>
          <w:lang w:val="de-DE"/>
        </w:rPr>
        <w:t>に應ずる無きを言う</w:t>
      </w:r>
      <w:r w:rsidR="0036701D">
        <w:rPr>
          <w:rFonts w:ascii="SimSun" w:hAnsi="SimSun" w:hint="eastAsia"/>
          <w:lang w:val="de-DE"/>
        </w:rPr>
        <w:t>」</w:t>
      </w:r>
      <w:r>
        <w:rPr>
          <w:rFonts w:ascii="SimSun" w:hAnsi="SimSun" w:hint="eastAsia"/>
          <w:lang w:val="de-DE"/>
        </w:rPr>
        <w:t>と</w:t>
      </w:r>
      <w:r>
        <w:rPr>
          <w:rFonts w:ascii="SimSun" w:eastAsia="SimSun" w:hAnsi="SimSun" w:hint="eastAsia"/>
          <w:lang w:val="de-DE"/>
        </w:rPr>
        <w:t>說</w:t>
      </w:r>
      <w:r>
        <w:rPr>
          <w:rFonts w:asciiTheme="minorEastAsia" w:hAnsiTheme="minorEastAsia" w:hint="eastAsia"/>
          <w:lang w:val="de-DE"/>
        </w:rPr>
        <w:t>くは、</w:t>
      </w:r>
      <w:r>
        <w:rPr>
          <w:rFonts w:ascii="SimSun" w:eastAsia="SimSun" w:hAnsi="SimSun"/>
          <w:lang w:val="de-DE"/>
        </w:rPr>
        <w:ruby>
          <w:rubyPr>
            <w:rubyAlign w:val="distributeSpace"/>
            <w:hps w:val="10"/>
            <w:hpsRaise w:val="18"/>
            <w:hpsBaseText w:val="21"/>
            <w:lid w:val="ja-JP"/>
          </w:rubyPr>
          <w:rt>
            <w:r w:rsidR="003350BF" w:rsidRPr="003350BF">
              <w:rPr>
                <w:rFonts w:ascii="SimSun" w:eastAsia="SimSun" w:hAnsi="SimSun"/>
                <w:sz w:val="10"/>
                <w:lang w:val="de-DE"/>
              </w:rPr>
              <w:t>し</w:t>
            </w:r>
          </w:rt>
          <w:rubyBase>
            <w:r w:rsidR="003350BF">
              <w:rPr>
                <w:rFonts w:ascii="SimSun" w:eastAsia="SimSun" w:hAnsi="SimSun"/>
                <w:lang w:val="de-DE"/>
              </w:rPr>
              <w:t>勉強</w:t>
            </w:r>
          </w:rubyBase>
        </w:ruby>
      </w:r>
      <w:r>
        <w:rPr>
          <w:rFonts w:asciiTheme="minorEastAsia" w:hAnsiTheme="minorEastAsia" w:hint="eastAsia"/>
          <w:lang w:val="de-DE"/>
        </w:rPr>
        <w:t>いて</w:t>
      </w:r>
      <w:r w:rsidR="0036701D">
        <w:rPr>
          <w:rFonts w:ascii="SimSun" w:eastAsia="SimSun" w:hAnsi="SimSun" w:hint="eastAsia"/>
          <w:lang w:val="de-DE"/>
        </w:rPr>
        <w:t>通</w:t>
      </w:r>
      <w:r>
        <w:rPr>
          <w:rFonts w:asciiTheme="minorEastAsia" w:hAnsiTheme="minorEastAsia" w:hint="eastAsia"/>
          <w:lang w:val="de-DE"/>
        </w:rPr>
        <w:t>ずべしと</w:t>
      </w:r>
      <w:r>
        <w:rPr>
          <w:rFonts w:ascii="SimSun" w:eastAsia="SimSun" w:hAnsi="SimSun"/>
          <w:lang w:val="de-DE"/>
        </w:rPr>
        <w:ruby>
          <w:rubyPr>
            <w:rubyAlign w:val="distributeSpace"/>
            <w:hps w:val="10"/>
            <w:hpsRaise w:val="18"/>
            <w:hpsBaseText w:val="21"/>
            <w:lid w:val="ja-JP"/>
          </w:rubyPr>
          <w:rt>
            <w:r w:rsidR="003350BF" w:rsidRPr="003350BF">
              <w:rPr>
                <w:rFonts w:ascii="SimSun" w:eastAsia="SimSun" w:hAnsi="SimSun"/>
                <w:sz w:val="10"/>
                <w:lang w:val="de-DE"/>
              </w:rPr>
              <w:t>いえど</w:t>
            </w:r>
          </w:rt>
          <w:rubyBase>
            <w:r w:rsidR="003350BF">
              <w:rPr>
                <w:rFonts w:ascii="SimSun" w:eastAsia="SimSun" w:hAnsi="SimSun"/>
                <w:lang w:val="de-DE"/>
              </w:rPr>
              <w:t>雖然</w:t>
            </w:r>
          </w:rubyBase>
        </w:ruby>
      </w:r>
      <w:r>
        <w:rPr>
          <w:rFonts w:asciiTheme="minorEastAsia" w:hAnsiTheme="minorEastAsia" w:hint="eastAsia"/>
          <w:lang w:val="de-DE"/>
        </w:rPr>
        <w:t>も、</w:t>
      </w:r>
      <w:r>
        <w:rPr>
          <w:rFonts w:ascii="SimSun" w:eastAsia="SimSun" w:hAnsi="SimSun"/>
          <w:lang w:val="de-DE"/>
        </w:rPr>
        <w:ruby>
          <w:rubyPr>
            <w:rubyAlign w:val="distributeSpace"/>
            <w:hps w:val="10"/>
            <w:hpsRaise w:val="18"/>
            <w:hpsBaseText w:val="21"/>
            <w:lid w:val="ja-JP"/>
          </w:rubyPr>
          <w:rt>
            <w:r w:rsidR="003350BF" w:rsidRPr="003350BF">
              <w:rPr>
                <w:rFonts w:ascii="SimSun" w:eastAsia="SimSun" w:hAnsi="SimSun"/>
                <w:sz w:val="10"/>
                <w:lang w:val="de-DE"/>
              </w:rPr>
              <w:t>ただ</w:t>
            </w:r>
          </w:rt>
          <w:rubyBase>
            <w:r w:rsidR="003350BF">
              <w:rPr>
                <w:rFonts w:ascii="SimSun" w:eastAsia="SimSun" w:hAnsi="SimSun"/>
                <w:lang w:val="de-DE"/>
              </w:rPr>
              <w:t>但是</w:t>
            </w:r>
          </w:rubyBase>
        </w:ruby>
      </w:r>
      <w:r>
        <w:rPr>
          <w:rFonts w:asciiTheme="minorEastAsia" w:hAnsiTheme="minorEastAsia" w:hint="eastAsia"/>
          <w:lang w:val="de-DE"/>
        </w:rPr>
        <w:t>し</w:t>
      </w:r>
      <w:r w:rsidR="0036701D">
        <w:rPr>
          <w:rFonts w:ascii="SimSun" w:hAnsi="SimSun" w:hint="eastAsia"/>
          <w:lang w:val="de-DE"/>
        </w:rPr>
        <w:t>「</w:t>
      </w:r>
      <w:r w:rsidR="0036701D">
        <w:rPr>
          <w:rFonts w:ascii="SimSun" w:eastAsia="SimSun" w:hAnsi="SimSun" w:hint="eastAsia"/>
          <w:lang w:val="de-DE"/>
        </w:rPr>
        <w:t>應書</w:t>
      </w:r>
      <w:r w:rsidR="0036701D">
        <w:rPr>
          <w:rFonts w:ascii="SimSun" w:hAnsi="SimSun" w:hint="eastAsia"/>
          <w:lang w:val="de-DE"/>
        </w:rPr>
        <w:t>」</w:t>
      </w:r>
      <w:r>
        <w:rPr>
          <w:rFonts w:ascii="SimSun" w:hAnsi="SimSun" w:hint="eastAsia"/>
          <w:lang w:val="de-DE"/>
        </w:rPr>
        <w:t>をば</w:t>
      </w:r>
      <w:r w:rsidR="0036701D">
        <w:rPr>
          <w:rFonts w:ascii="SimSun" w:eastAsia="SimSun" w:hAnsi="SimSun" w:hint="eastAsia"/>
          <w:lang w:val="de-DE"/>
        </w:rPr>
        <w:t>解釋</w:t>
      </w:r>
      <w:r>
        <w:rPr>
          <w:rFonts w:asciiTheme="minorEastAsia" w:hAnsiTheme="minorEastAsia" w:hint="eastAsia"/>
          <w:lang w:val="de-DE"/>
        </w:rPr>
        <w:t>して</w:t>
      </w:r>
      <w:r w:rsidR="0036701D">
        <w:rPr>
          <w:rFonts w:ascii="SimSun" w:hAnsi="SimSun" w:hint="eastAsia"/>
          <w:lang w:val="de-DE"/>
        </w:rPr>
        <w:t>「</w:t>
      </w:r>
      <w:r w:rsidR="0036701D">
        <w:rPr>
          <w:rFonts w:ascii="SimSun" w:eastAsia="SimSun" w:hAnsi="SimSun" w:hint="eastAsia"/>
          <w:lang w:val="de-DE"/>
        </w:rPr>
        <w:t>應詔書</w:t>
      </w:r>
      <w:r w:rsidR="0036701D">
        <w:rPr>
          <w:rFonts w:asciiTheme="minorEastAsia" w:hAnsiTheme="minorEastAsia" w:hint="eastAsia"/>
          <w:lang w:val="de-DE"/>
        </w:rPr>
        <w:t>」</w:t>
      </w:r>
      <w:r>
        <w:rPr>
          <w:rFonts w:asciiTheme="minorEastAsia" w:hAnsiTheme="minorEastAsia" w:hint="eastAsia"/>
          <w:lang w:val="de-DE"/>
        </w:rPr>
        <w:t>と</w:t>
      </w:r>
      <w:r>
        <w:rPr>
          <w:rFonts w:ascii="SimSun" w:eastAsia="SimSun" w:hAnsi="SimSun" w:hint="eastAsia"/>
          <w:lang w:val="de-DE"/>
        </w:rPr>
        <w:t>爲</w:t>
      </w:r>
      <w:r>
        <w:rPr>
          <w:rFonts w:asciiTheme="minorEastAsia" w:hAnsiTheme="minorEastAsia" w:hint="eastAsia"/>
          <w:lang w:val="de-DE"/>
        </w:rPr>
        <w:t>すは、</w:t>
      </w:r>
      <w:r>
        <w:rPr>
          <w:rFonts w:ascii="SimSun" w:eastAsia="SimSun" w:hAnsi="SimSun"/>
          <w:lang w:val="de-DE"/>
        </w:rPr>
        <w:ruby>
          <w:rubyPr>
            <w:rubyAlign w:val="distributeSpace"/>
            <w:hps w:val="10"/>
            <w:hpsRaise w:val="18"/>
            <w:hpsBaseText w:val="21"/>
            <w:lid w:val="ja-JP"/>
          </w:rubyPr>
          <w:rt>
            <w:r w:rsidR="003350BF" w:rsidRPr="003350BF">
              <w:rPr>
                <w:rFonts w:ascii="SimSun" w:eastAsia="SimSun" w:hAnsi="SimSun"/>
                <w:sz w:val="10"/>
                <w:lang w:val="de-DE"/>
              </w:rPr>
              <w:t>すなわ</w:t>
            </w:r>
          </w:rt>
          <w:rubyBase>
            <w:r w:rsidR="003350BF">
              <w:rPr>
                <w:rFonts w:ascii="SimSun" w:eastAsia="SimSun" w:hAnsi="SimSun"/>
                <w:lang w:val="de-DE"/>
              </w:rPr>
              <w:t>就</w:t>
            </w:r>
          </w:rubyBase>
        </w:ruby>
      </w:r>
      <w:r>
        <w:rPr>
          <w:rFonts w:asciiTheme="minorEastAsia" w:hAnsiTheme="minorEastAsia" w:hint="eastAsia"/>
          <w:lang w:val="de-DE"/>
        </w:rPr>
        <w:t>ち</w:t>
      </w:r>
      <w:r w:rsidR="0036701D">
        <w:rPr>
          <w:rFonts w:ascii="SimSun" w:hAnsi="SimSun" w:hint="eastAsia"/>
          <w:lang w:val="de-DE"/>
        </w:rPr>
        <w:t>「</w:t>
      </w:r>
      <w:r w:rsidR="0036701D">
        <w:rPr>
          <w:rFonts w:ascii="SimSun" w:eastAsia="SimSun" w:hAnsi="SimSun" w:hint="eastAsia"/>
          <w:lang w:val="de-DE"/>
        </w:rPr>
        <w:t>應書</w:t>
      </w:r>
      <w:r w:rsidR="0036701D">
        <w:rPr>
          <w:rFonts w:ascii="SimSun" w:hAnsi="SimSun" w:hint="eastAsia"/>
          <w:lang w:val="de-DE"/>
        </w:rPr>
        <w:t>」</w:t>
      </w:r>
      <w:r w:rsidR="0036701D">
        <w:rPr>
          <w:rFonts w:ascii="SimSun" w:eastAsia="SimSun" w:hAnsi="SimSun" w:hint="eastAsia"/>
          <w:lang w:val="de-DE"/>
        </w:rPr>
        <w:t>一詞</w:t>
      </w:r>
      <w:r w:rsidR="00AE5A28">
        <w:rPr>
          <w:rFonts w:asciiTheme="minorEastAsia" w:hAnsiTheme="minorEastAsia" w:hint="eastAsia"/>
          <w:lang w:val="de-DE"/>
        </w:rPr>
        <w:t>の</w:t>
      </w:r>
      <w:r w:rsidR="0036701D">
        <w:rPr>
          <w:rFonts w:ascii="SimSun" w:eastAsia="SimSun" w:hAnsi="SimSun" w:hint="eastAsia"/>
          <w:lang w:val="de-DE"/>
        </w:rPr>
        <w:t>運用範圍</w:t>
      </w:r>
      <w:r w:rsidR="00AE5A28">
        <w:rPr>
          <w:rFonts w:asciiTheme="minorEastAsia" w:hAnsiTheme="minorEastAsia" w:hint="eastAsia"/>
          <w:lang w:val="de-DE"/>
        </w:rPr>
        <w:t>を</w:t>
      </w:r>
      <w:r w:rsidR="00AE5A28">
        <w:rPr>
          <w:rFonts w:ascii="SimSun" w:eastAsia="SimSun" w:hAnsi="SimSun" w:hint="eastAsia"/>
          <w:lang w:val="de-DE"/>
        </w:rPr>
        <w:t>縮小</w:t>
      </w:r>
      <w:r w:rsidR="00AE5A28">
        <w:rPr>
          <w:rFonts w:asciiTheme="minorEastAsia" w:hAnsiTheme="minorEastAsia" w:hint="eastAsia"/>
          <w:lang w:val="de-DE"/>
        </w:rPr>
        <w:t>するなり</w:t>
      </w:r>
      <w:r w:rsidR="0036701D">
        <w:rPr>
          <w:rFonts w:ascii="SimSun" w:eastAsia="SimSun" w:hAnsi="SimSun" w:hint="eastAsia"/>
          <w:lang w:val="de-DE"/>
        </w:rPr>
        <w:t>。</w:t>
      </w:r>
      <w:r w:rsidR="00AE5A28">
        <w:rPr>
          <w:rFonts w:ascii="SimSun" w:eastAsia="SimSun" w:hAnsi="SimSun"/>
          <w:lang w:val="de-DE" w:eastAsia="zh-CN"/>
        </w:rPr>
        <w:ruby>
          <w:rubyPr>
            <w:rubyAlign w:val="distributeSpace"/>
            <w:hps w:val="10"/>
            <w:hpsRaise w:val="18"/>
            <w:hpsBaseText w:val="21"/>
            <w:lid w:val="ja-JP"/>
          </w:rubyPr>
          <w:rt>
            <w:r w:rsidR="00AE5A28" w:rsidRPr="00AE5A28">
              <w:rPr>
                <w:rFonts w:ascii="SimSun" w:eastAsia="SimSun" w:hAnsi="SimSun"/>
                <w:sz w:val="10"/>
                <w:lang w:val="de-DE"/>
              </w:rPr>
              <w:t>けだ</w:t>
            </w:r>
          </w:rt>
          <w:rubyBase>
            <w:r w:rsidR="00AE5A28">
              <w:rPr>
                <w:rFonts w:ascii="SimSun" w:eastAsia="SimSun" w:hAnsi="SimSun"/>
                <w:lang w:val="de-DE"/>
              </w:rPr>
              <w:t>因爲</w:t>
            </w:r>
          </w:rubyBase>
        </w:ruby>
      </w:r>
      <w:r w:rsidR="00AE5A28">
        <w:rPr>
          <w:rFonts w:asciiTheme="minorEastAsia" w:hAnsiTheme="minorEastAsia" w:hint="eastAsia"/>
          <w:lang w:val="de-DE"/>
        </w:rPr>
        <w:t>し</w:t>
      </w:r>
      <w:r w:rsidR="0036701D">
        <w:rPr>
          <w:rFonts w:ascii="SimSun" w:eastAsia="SimSun" w:hAnsi="SimSun" w:hint="eastAsia"/>
          <w:lang w:val="de-DE"/>
        </w:rPr>
        <w:t>居延</w:t>
      </w:r>
      <w:r w:rsidR="009359B2">
        <w:rPr>
          <w:rFonts w:ascii="ＭＳ 明朝" w:eastAsia="ＭＳ 明朝" w:hAnsi="ＭＳ 明朝" w:cs="ＭＳ 明朝" w:hint="eastAsia"/>
          <w:lang w:val="de-DE"/>
        </w:rPr>
        <w:t>漢</w:t>
      </w:r>
      <w:r w:rsidR="0036701D">
        <w:rPr>
          <w:rFonts w:ascii="SimSun" w:eastAsia="SimSun" w:hAnsi="SimSun" w:hint="eastAsia"/>
          <w:lang w:val="de-DE"/>
        </w:rPr>
        <w:t>簡</w:t>
      </w:r>
      <w:r w:rsidR="00AE5A28">
        <w:rPr>
          <w:rFonts w:asciiTheme="minorEastAsia" w:hAnsiTheme="minorEastAsia" w:hint="eastAsia"/>
          <w:lang w:val="de-DE"/>
        </w:rPr>
        <w:t>の</w:t>
      </w:r>
      <w:r w:rsidR="0036701D">
        <w:rPr>
          <w:rFonts w:ascii="SimSun" w:eastAsia="SimSun" w:hAnsi="SimSun" w:hint="eastAsia"/>
          <w:lang w:val="de-DE"/>
        </w:rPr>
        <w:t>中</w:t>
      </w:r>
      <w:r w:rsidR="00AE5A28">
        <w:rPr>
          <w:rFonts w:asciiTheme="minorEastAsia" w:hAnsiTheme="minorEastAsia" w:hint="eastAsia"/>
          <w:lang w:val="de-DE"/>
        </w:rPr>
        <w:t>に</w:t>
      </w:r>
      <w:r w:rsidR="00AE5A28">
        <w:rPr>
          <w:rFonts w:ascii="SimSun" w:eastAsia="SimSun" w:hAnsi="SimSun" w:hint="eastAsia"/>
          <w:lang w:val="de-DE"/>
        </w:rPr>
        <w:t>在</w:t>
      </w:r>
      <w:r w:rsidR="00AE5A28">
        <w:rPr>
          <w:rFonts w:asciiTheme="minorEastAsia" w:hAnsiTheme="minorEastAsia" w:hint="eastAsia"/>
          <w:lang w:val="de-DE"/>
        </w:rPr>
        <w:t>りては、</w:t>
      </w:r>
      <w:r w:rsidR="0036701D">
        <w:rPr>
          <w:rFonts w:ascii="SimSun" w:eastAsia="SimSun" w:hAnsi="SimSun" w:hint="eastAsia"/>
          <w:lang w:val="de-DE"/>
        </w:rPr>
        <w:t>下級</w:t>
      </w:r>
      <w:r w:rsidR="00AE5A28">
        <w:rPr>
          <w:rFonts w:asciiTheme="minorEastAsia" w:hAnsiTheme="minorEastAsia" w:hint="eastAsia"/>
          <w:lang w:val="de-DE"/>
        </w:rPr>
        <w:t>、</w:t>
      </w:r>
      <w:r w:rsidR="0036701D">
        <w:rPr>
          <w:rFonts w:ascii="SimSun" w:eastAsia="SimSun" w:hAnsi="SimSun" w:hint="eastAsia"/>
          <w:lang w:val="de-DE"/>
        </w:rPr>
        <w:t>上級</w:t>
      </w:r>
      <w:r w:rsidR="00AE5A28">
        <w:rPr>
          <w:rFonts w:asciiTheme="minorEastAsia" w:hAnsiTheme="minorEastAsia" w:hint="eastAsia"/>
          <w:lang w:val="de-DE"/>
        </w:rPr>
        <w:t>に</w:t>
      </w:r>
      <w:r w:rsidR="00AE5A28">
        <w:rPr>
          <w:rFonts w:ascii="SimSun" w:eastAsia="SimSun" w:hAnsi="SimSun" w:hint="eastAsia"/>
          <w:lang w:val="de-DE"/>
        </w:rPr>
        <w:t>對</w:t>
      </w:r>
      <w:r w:rsidR="00AE5A28">
        <w:rPr>
          <w:rFonts w:asciiTheme="minorEastAsia" w:hAnsiTheme="minorEastAsia" w:hint="eastAsia"/>
          <w:lang w:val="de-DE"/>
        </w:rPr>
        <w:t>して</w:t>
      </w:r>
      <w:r w:rsidR="0036701D">
        <w:rPr>
          <w:rFonts w:ascii="SimSun" w:eastAsia="SimSun" w:hAnsi="SimSun" w:hint="eastAsia"/>
          <w:lang w:val="de-DE"/>
        </w:rPr>
        <w:t>均</w:t>
      </w:r>
      <w:r w:rsidR="00AE5A28">
        <w:rPr>
          <w:rFonts w:asciiTheme="minorEastAsia" w:hAnsiTheme="minorEastAsia" w:hint="eastAsia"/>
          <w:lang w:val="de-DE"/>
        </w:rPr>
        <w:t>しく</w:t>
      </w:r>
      <w:r w:rsidR="0036701D">
        <w:rPr>
          <w:rFonts w:ascii="SimSun" w:hAnsi="SimSun" w:hint="eastAsia"/>
          <w:lang w:val="de-DE"/>
        </w:rPr>
        <w:t>「</w:t>
      </w:r>
      <w:r w:rsidR="0036701D">
        <w:rPr>
          <w:rFonts w:ascii="SimSun" w:eastAsia="SimSun" w:hAnsi="SimSun" w:hint="eastAsia"/>
          <w:lang w:val="de-DE"/>
        </w:rPr>
        <w:t>應書</w:t>
      </w:r>
      <w:r w:rsidR="0036701D">
        <w:rPr>
          <w:rFonts w:ascii="SimSun" w:hAnsi="SimSun" w:hint="eastAsia"/>
          <w:lang w:val="de-DE"/>
        </w:rPr>
        <w:t>」</w:t>
      </w:r>
      <w:r w:rsidR="00AE5A28">
        <w:rPr>
          <w:rFonts w:ascii="SimSun" w:hAnsi="SimSun" w:hint="eastAsia"/>
          <w:lang w:val="de-DE"/>
        </w:rPr>
        <w:t>を</w:t>
      </w:r>
      <w:r w:rsidR="00AE5A28">
        <w:rPr>
          <w:rFonts w:ascii="SimSun" w:eastAsia="SimSun" w:hAnsi="SimSun" w:hint="eastAsia"/>
          <w:lang w:val="de-DE"/>
        </w:rPr>
        <w:t>用</w:t>
      </w:r>
      <w:r w:rsidR="00AE5A28">
        <w:rPr>
          <w:rFonts w:asciiTheme="minorEastAsia" w:hAnsiTheme="minorEastAsia" w:hint="eastAsia"/>
          <w:lang w:val="de-DE"/>
        </w:rPr>
        <w:t>い、</w:t>
      </w:r>
      <w:r w:rsidR="0036701D">
        <w:rPr>
          <w:rFonts w:ascii="SimSun" w:eastAsia="SimSun" w:hAnsi="SimSun" w:hint="eastAsia"/>
          <w:lang w:val="de-DE"/>
        </w:rPr>
        <w:t>決</w:t>
      </w:r>
      <w:r w:rsidR="00AE5A28">
        <w:rPr>
          <w:rFonts w:asciiTheme="minorEastAsia" w:hAnsiTheme="minorEastAsia" w:hint="eastAsia"/>
          <w:lang w:val="de-DE"/>
        </w:rPr>
        <w:t>して</w:t>
      </w:r>
      <w:r w:rsidR="0036701D">
        <w:rPr>
          <w:rFonts w:ascii="SimSun" w:hAnsi="SimSun" w:hint="eastAsia"/>
          <w:lang w:val="de-DE"/>
        </w:rPr>
        <w:t>「</w:t>
      </w:r>
      <w:r w:rsidR="0036701D">
        <w:rPr>
          <w:rFonts w:ascii="SimSun" w:eastAsia="SimSun" w:hAnsi="SimSun" w:hint="eastAsia"/>
          <w:lang w:val="de-DE"/>
        </w:rPr>
        <w:t>應詔書</w:t>
      </w:r>
      <w:r w:rsidR="0036701D">
        <w:rPr>
          <w:rFonts w:asciiTheme="minorEastAsia" w:hAnsiTheme="minorEastAsia" w:hint="eastAsia"/>
          <w:lang w:val="de-DE"/>
        </w:rPr>
        <w:t>」</w:t>
      </w:r>
      <w:r w:rsidR="00AE5A28">
        <w:rPr>
          <w:rFonts w:asciiTheme="minorEastAsia" w:hAnsiTheme="minorEastAsia" w:hint="eastAsia"/>
          <w:lang w:val="de-DE"/>
        </w:rPr>
        <w:t>に</w:t>
      </w:r>
      <w:r w:rsidR="00AE5A28">
        <w:rPr>
          <w:rFonts w:ascii="SimSun" w:eastAsia="SimSun" w:hAnsi="SimSun" w:hint="eastAsia"/>
          <w:lang w:val="de-DE"/>
        </w:rPr>
        <w:t>限</w:t>
      </w:r>
      <w:r w:rsidR="00AE5A28">
        <w:rPr>
          <w:rFonts w:asciiTheme="minorEastAsia" w:hAnsiTheme="minorEastAsia" w:hint="eastAsia"/>
          <w:lang w:val="de-DE"/>
        </w:rPr>
        <w:t>らざるなり</w:t>
      </w:r>
      <w:r w:rsidR="0036701D">
        <w:rPr>
          <w:rFonts w:ascii="SimSun" w:eastAsia="SimSun" w:hAnsi="SimSun" w:hint="eastAsia"/>
          <w:lang w:val="de-DE"/>
        </w:rPr>
        <w:t>。</w:t>
      </w:r>
    </w:p>
    <w:p w:rsidR="00E648CF" w:rsidRPr="0036701D" w:rsidRDefault="0036701D" w:rsidP="001F2E22">
      <w:pPr>
        <w:spacing w:line="340" w:lineRule="exact"/>
        <w:rPr>
          <w:lang w:val="de-DE"/>
        </w:rPr>
      </w:pPr>
      <w:r>
        <w:rPr>
          <w:rFonts w:hint="eastAsia"/>
          <w:lang w:val="de-DE"/>
        </w:rPr>
        <w:t>王先謙は、「</w:t>
      </w:r>
      <w:r w:rsidR="009359B2">
        <w:rPr>
          <w:rFonts w:hint="eastAsia"/>
          <w:lang w:val="de-DE"/>
        </w:rPr>
        <w:t>應</w:t>
      </w:r>
      <w:r>
        <w:rPr>
          <w:rFonts w:hint="eastAsia"/>
          <w:lang w:val="de-DE"/>
        </w:rPr>
        <w:t>書」の「書」を文脈によって「詔書」以外の意味にも捉えており、居延</w:t>
      </w:r>
      <w:r w:rsidR="009359B2">
        <w:rPr>
          <w:rFonts w:hint="eastAsia"/>
          <w:lang w:val="de-DE"/>
        </w:rPr>
        <w:t>漢</w:t>
      </w:r>
      <w:r>
        <w:rPr>
          <w:rFonts w:hint="eastAsia"/>
          <w:lang w:val="de-DE"/>
        </w:rPr>
        <w:t>簡を見る機</w:t>
      </w:r>
      <w:r w:rsidR="009359B2">
        <w:rPr>
          <w:rFonts w:hint="eastAsia"/>
          <w:lang w:val="de-DE"/>
        </w:rPr>
        <w:t>會</w:t>
      </w:r>
      <w:r>
        <w:rPr>
          <w:rFonts w:hint="eastAsia"/>
          <w:lang w:val="de-DE"/>
        </w:rPr>
        <w:t>があったならば、恐らく上級機</w:t>
      </w:r>
      <w:r w:rsidR="009359B2">
        <w:rPr>
          <w:rFonts w:hint="eastAsia"/>
          <w:lang w:val="de-DE"/>
        </w:rPr>
        <w:t>關</w:t>
      </w:r>
      <w:r>
        <w:rPr>
          <w:rFonts w:hint="eastAsia"/>
          <w:lang w:val="de-DE"/>
        </w:rPr>
        <w:t>の文書と解することも十分にあり得たように思われる。つまり、王先謙は、決して</w:t>
      </w:r>
      <w:r>
        <w:rPr>
          <w:rFonts w:eastAsia="SimSun" w:hint="eastAsia"/>
        </w:rPr>
        <w:t>于豪亮</w:t>
      </w:r>
      <w:r>
        <w:rPr>
          <w:rFonts w:asciiTheme="minorEastAsia" w:hAnsiTheme="minorEastAsia" w:hint="eastAsia"/>
        </w:rPr>
        <w:t>のいうようにその「運用範</w:t>
      </w:r>
      <w:r w:rsidR="009359B2">
        <w:rPr>
          <w:rFonts w:asciiTheme="minorEastAsia" w:hAnsiTheme="minorEastAsia" w:hint="eastAsia"/>
        </w:rPr>
        <w:t>圍</w:t>
      </w:r>
      <w:r>
        <w:rPr>
          <w:rFonts w:asciiTheme="minorEastAsia" w:hAnsiTheme="minorEastAsia" w:hint="eastAsia"/>
        </w:rPr>
        <w:t>を縮小し」ていない。むしろ、</w:t>
      </w:r>
    </w:p>
    <w:p w:rsidR="0036701D" w:rsidRPr="003350BF" w:rsidRDefault="0036701D" w:rsidP="001F2E22">
      <w:pPr>
        <w:spacing w:line="340" w:lineRule="exact"/>
        <w:ind w:leftChars="300" w:left="630"/>
        <w:rPr>
          <w:rFonts w:ascii="SimSun" w:hAnsi="SimSun"/>
          <w:lang w:val="de-DE"/>
        </w:rPr>
      </w:pPr>
      <w:r>
        <w:rPr>
          <w:rFonts w:ascii="ＭＳ 明朝" w:eastAsia="SimSun" w:hAnsi="ＭＳ 明朝" w:hint="eastAsia"/>
        </w:rPr>
        <w:t>同時</w:t>
      </w:r>
      <w:r w:rsidRPr="003350BF">
        <w:rPr>
          <w:rFonts w:ascii="ＭＳ 明朝" w:eastAsia="SimSun" w:hAnsi="ＭＳ 明朝" w:hint="eastAsia"/>
          <w:lang w:val="de-DE"/>
        </w:rPr>
        <w:t>，</w:t>
      </w:r>
      <w:r>
        <w:rPr>
          <w:rFonts w:ascii="ＭＳ 明朝" w:hAnsi="ＭＳ 明朝" w:hint="eastAsia"/>
        </w:rPr>
        <w:t>「</w:t>
      </w:r>
      <w:r>
        <w:rPr>
          <w:rFonts w:ascii="ＭＳ 明朝" w:eastAsia="SimSun" w:hAnsi="ＭＳ 明朝" w:hint="eastAsia"/>
        </w:rPr>
        <w:t>應書</w:t>
      </w:r>
      <w:r>
        <w:rPr>
          <w:rFonts w:ascii="ＭＳ 明朝" w:hAnsi="ＭＳ 明朝" w:hint="eastAsia"/>
        </w:rPr>
        <w:t>」</w:t>
      </w:r>
      <w:r>
        <w:rPr>
          <w:rFonts w:ascii="SimSun" w:eastAsia="SimSun" w:hAnsi="SimSun" w:hint="eastAsia"/>
        </w:rPr>
        <w:t>是當時公文中的專用名詞</w:t>
      </w:r>
      <w:r w:rsidRPr="003350BF">
        <w:rPr>
          <w:rFonts w:ascii="SimSun" w:eastAsia="SimSun" w:hAnsi="SimSun" w:hint="eastAsia"/>
          <w:lang w:val="de-DE"/>
        </w:rPr>
        <w:t>，</w:t>
      </w:r>
      <w:r>
        <w:rPr>
          <w:rFonts w:ascii="SimSun" w:eastAsia="SimSun" w:hAnsi="SimSun" w:hint="eastAsia"/>
        </w:rPr>
        <w:t>把它割裂開來講</w:t>
      </w:r>
      <w:r w:rsidRPr="003350BF">
        <w:rPr>
          <w:rFonts w:ascii="SimSun" w:eastAsia="SimSun" w:hAnsi="SimSun" w:hint="eastAsia"/>
          <w:lang w:val="de-DE"/>
        </w:rPr>
        <w:t>，</w:t>
      </w:r>
      <w:r>
        <w:rPr>
          <w:rFonts w:ascii="SimSun" w:eastAsia="SimSun" w:hAnsi="SimSun" w:hint="eastAsia"/>
        </w:rPr>
        <w:t>也不妥</w:t>
      </w:r>
      <w:r w:rsidR="003350BF">
        <w:rPr>
          <w:rFonts w:ascii="SimSun" w:eastAsia="SimSun" w:hAnsi="SimSun" w:hint="eastAsia"/>
        </w:rPr>
        <w:t>當</w:t>
      </w:r>
      <w:r>
        <w:rPr>
          <w:rFonts w:ascii="SimSun" w:eastAsia="SimSun" w:hAnsi="SimSun" w:hint="eastAsia"/>
        </w:rPr>
        <w:t>。</w:t>
      </w:r>
    </w:p>
    <w:p w:rsidR="003350BF" w:rsidRPr="003350BF" w:rsidRDefault="003350BF" w:rsidP="001F2E22">
      <w:pPr>
        <w:spacing w:line="340" w:lineRule="exact"/>
        <w:ind w:leftChars="300" w:left="630"/>
        <w:rPr>
          <w:rFonts w:ascii="ＭＳ 明朝" w:hAnsi="ＭＳ 明朝"/>
        </w:rPr>
      </w:pPr>
      <w:r>
        <w:rPr>
          <w:rFonts w:ascii="ＭＳ 明朝" w:eastAsia="SimSun" w:hAnsi="ＭＳ 明朝" w:hint="eastAsia"/>
        </w:rPr>
        <w:t>同時</w:t>
      </w:r>
      <w:r>
        <w:rPr>
          <w:rFonts w:asciiTheme="minorEastAsia" w:hAnsiTheme="minorEastAsia" w:hint="eastAsia"/>
        </w:rPr>
        <w:t>に、</w:t>
      </w:r>
      <w:r>
        <w:rPr>
          <w:rFonts w:ascii="ＭＳ 明朝" w:hAnsi="ＭＳ 明朝" w:hint="eastAsia"/>
        </w:rPr>
        <w:t>「</w:t>
      </w:r>
      <w:r>
        <w:rPr>
          <w:rFonts w:ascii="ＭＳ 明朝" w:eastAsia="SimSun" w:hAnsi="ＭＳ 明朝" w:hint="eastAsia"/>
        </w:rPr>
        <w:t>應書</w:t>
      </w:r>
      <w:r>
        <w:rPr>
          <w:rFonts w:ascii="ＭＳ 明朝" w:hAnsi="ＭＳ 明朝" w:hint="eastAsia"/>
        </w:rPr>
        <w:t>」は、</w:t>
      </w:r>
      <w:r>
        <w:rPr>
          <w:rFonts w:ascii="SimSun" w:eastAsia="SimSun" w:hAnsi="SimSun" w:hint="eastAsia"/>
        </w:rPr>
        <w:t>當時</w:t>
      </w:r>
      <w:r>
        <w:rPr>
          <w:rFonts w:asciiTheme="minorEastAsia" w:hAnsiTheme="minorEastAsia" w:hint="eastAsia"/>
        </w:rPr>
        <w:t>の</w:t>
      </w:r>
      <w:r>
        <w:rPr>
          <w:rFonts w:ascii="SimSun" w:eastAsia="SimSun" w:hAnsi="SimSun" w:hint="eastAsia"/>
        </w:rPr>
        <w:t>公文中</w:t>
      </w:r>
      <w:r>
        <w:rPr>
          <w:rFonts w:asciiTheme="minorEastAsia" w:hAnsiTheme="minorEastAsia" w:hint="eastAsia"/>
        </w:rPr>
        <w:t>の</w:t>
      </w:r>
      <w:r>
        <w:rPr>
          <w:rFonts w:ascii="SimSun" w:eastAsia="SimSun" w:hAnsi="SimSun" w:hint="eastAsia"/>
        </w:rPr>
        <w:t>專用名詞</w:t>
      </w:r>
      <w:r>
        <w:rPr>
          <w:rFonts w:asciiTheme="minorEastAsia" w:hAnsiTheme="minorEastAsia" w:hint="eastAsia"/>
        </w:rPr>
        <w:t>にして、</w:t>
      </w:r>
      <w:r>
        <w:rPr>
          <w:rFonts w:ascii="SimSun" w:eastAsia="SimSun" w:hAnsi="SimSun"/>
        </w:rPr>
        <w:ruby>
          <w:rubyPr>
            <w:rubyAlign w:val="distributeSpace"/>
            <w:hps w:val="10"/>
            <w:hpsRaise w:val="18"/>
            <w:hpsBaseText w:val="21"/>
            <w:lid w:val="ja-JP"/>
          </w:rubyPr>
          <w:rt>
            <w:r w:rsidR="003350BF" w:rsidRPr="003350BF">
              <w:rPr>
                <w:rFonts w:ascii="SimSun" w:eastAsia="SimSun" w:hAnsi="SimSun"/>
                <w:sz w:val="10"/>
              </w:rPr>
              <w:t>そ</w:t>
            </w:r>
          </w:rt>
          <w:rubyBase>
            <w:r w:rsidR="003350BF">
              <w:rPr>
                <w:rFonts w:ascii="SimSun" w:eastAsia="SimSun" w:hAnsi="SimSun"/>
              </w:rPr>
              <w:t>它</w:t>
            </w:r>
          </w:rubyBase>
        </w:ruby>
      </w:r>
      <w:r>
        <w:rPr>
          <w:rFonts w:asciiTheme="minorEastAsia" w:hAnsiTheme="minorEastAsia" w:hint="eastAsia"/>
        </w:rPr>
        <w:t>れを</w:t>
      </w:r>
      <w:r>
        <w:rPr>
          <w:rFonts w:ascii="SimSun" w:eastAsia="SimSun" w:hAnsi="SimSun" w:hint="eastAsia"/>
        </w:rPr>
        <w:t>割裂</w:t>
      </w:r>
      <w:r>
        <w:rPr>
          <w:rFonts w:asciiTheme="minorEastAsia" w:hAnsiTheme="minorEastAsia" w:hint="eastAsia"/>
        </w:rPr>
        <w:t>して</w:t>
      </w:r>
      <w:r>
        <w:rPr>
          <w:rFonts w:ascii="SimSun" w:eastAsia="SimSun" w:hAnsi="SimSun" w:hint="eastAsia"/>
        </w:rPr>
        <w:t>講</w:t>
      </w:r>
      <w:r>
        <w:rPr>
          <w:rFonts w:asciiTheme="minorEastAsia" w:hAnsiTheme="minorEastAsia" w:hint="eastAsia"/>
        </w:rPr>
        <w:t>ずるも、</w:t>
      </w:r>
      <w:r>
        <w:rPr>
          <w:rFonts w:ascii="SimSun" w:eastAsia="SimSun" w:hAnsi="SimSun"/>
        </w:rPr>
        <w:ruby>
          <w:rubyPr>
            <w:rubyAlign w:val="distributeSpace"/>
            <w:hps w:val="10"/>
            <w:hpsRaise w:val="18"/>
            <w:hpsBaseText w:val="21"/>
            <w:lid w:val="ja-JP"/>
          </w:rubyPr>
          <w:rt>
            <w:r w:rsidR="003350BF" w:rsidRPr="003350BF">
              <w:rPr>
                <w:rFonts w:ascii="SimSun" w:eastAsia="SimSun" w:hAnsi="SimSun"/>
                <w:sz w:val="10"/>
              </w:rPr>
              <w:t>ま</w:t>
            </w:r>
          </w:rt>
          <w:rubyBase>
            <w:r w:rsidR="003350BF">
              <w:rPr>
                <w:rFonts w:ascii="SimSun" w:eastAsia="SimSun" w:hAnsi="SimSun"/>
              </w:rPr>
              <w:t>也</w:t>
            </w:r>
          </w:rubyBase>
        </w:ruby>
      </w:r>
      <w:r>
        <w:rPr>
          <w:rFonts w:asciiTheme="minorEastAsia" w:hAnsiTheme="minorEastAsia" w:hint="eastAsia"/>
        </w:rPr>
        <w:t>た</w:t>
      </w:r>
      <w:r>
        <w:rPr>
          <w:rFonts w:ascii="SimSun" w:eastAsia="SimSun" w:hAnsi="SimSun" w:hint="eastAsia"/>
        </w:rPr>
        <w:t>妥當</w:t>
      </w:r>
      <w:r>
        <w:rPr>
          <w:rFonts w:asciiTheme="minorEastAsia" w:hAnsiTheme="minorEastAsia" w:hint="eastAsia"/>
        </w:rPr>
        <w:t>ならず</w:t>
      </w:r>
      <w:r>
        <w:rPr>
          <w:rFonts w:ascii="SimSun" w:eastAsia="SimSun" w:hAnsi="SimSun" w:hint="eastAsia"/>
        </w:rPr>
        <w:t>。</w:t>
      </w:r>
    </w:p>
    <w:p w:rsidR="0036701D" w:rsidRPr="0036701D" w:rsidRDefault="0036701D" w:rsidP="001F2E22">
      <w:pPr>
        <w:spacing w:line="340" w:lineRule="exact"/>
        <w:rPr>
          <w:lang w:val="de-DE"/>
        </w:rPr>
      </w:pPr>
      <w:r>
        <w:rPr>
          <w:rFonts w:hint="eastAsia"/>
          <w:lang w:val="de-DE"/>
        </w:rPr>
        <w:t>という</w:t>
      </w:r>
      <w:r>
        <w:rPr>
          <w:rFonts w:eastAsia="SimSun" w:hint="eastAsia"/>
        </w:rPr>
        <w:t>于豪亮</w:t>
      </w:r>
      <w:r>
        <w:rPr>
          <w:rFonts w:asciiTheme="minorEastAsia" w:hAnsiTheme="minorEastAsia" w:hint="eastAsia"/>
        </w:rPr>
        <w:t>の</w:t>
      </w:r>
      <w:r w:rsidR="009359B2">
        <w:rPr>
          <w:rFonts w:asciiTheme="minorEastAsia" w:hAnsiTheme="minorEastAsia" w:hint="eastAsia"/>
        </w:rPr>
        <w:t>發</w:t>
      </w:r>
      <w:r>
        <w:rPr>
          <w:rFonts w:asciiTheme="minorEastAsia" w:hAnsiTheme="minorEastAsia" w:hint="eastAsia"/>
        </w:rPr>
        <w:t>想が問題を</w:t>
      </w:r>
      <w:r w:rsidR="009359B2">
        <w:rPr>
          <w:rFonts w:asciiTheme="minorEastAsia" w:hAnsiTheme="minorEastAsia" w:hint="eastAsia"/>
        </w:rPr>
        <w:t>狹</w:t>
      </w:r>
      <w:r>
        <w:rPr>
          <w:rFonts w:asciiTheme="minorEastAsia" w:hAnsiTheme="minorEastAsia" w:hint="eastAsia"/>
        </w:rPr>
        <w:t>隘化する危</w:t>
      </w:r>
      <w:r w:rsidR="009359B2">
        <w:rPr>
          <w:rFonts w:asciiTheme="minorEastAsia" w:hAnsiTheme="minorEastAsia" w:hint="eastAsia"/>
        </w:rPr>
        <w:t>險</w:t>
      </w:r>
      <w:r>
        <w:rPr>
          <w:rFonts w:asciiTheme="minorEastAsia" w:hAnsiTheme="minorEastAsia" w:hint="eastAsia"/>
        </w:rPr>
        <w:t>がある。文書行政の</w:t>
      </w:r>
      <w:r w:rsidR="009359B2">
        <w:rPr>
          <w:rFonts w:asciiTheme="minorEastAsia" w:hAnsiTheme="minorEastAsia" w:hint="eastAsia"/>
        </w:rPr>
        <w:t>專</w:t>
      </w:r>
      <w:r>
        <w:rPr>
          <w:rFonts w:asciiTheme="minorEastAsia" w:hAnsiTheme="minorEastAsia" w:hint="eastAsia"/>
        </w:rPr>
        <w:t>門用語も所詮生きた古</w:t>
      </w:r>
      <w:r w:rsidR="009359B2">
        <w:rPr>
          <w:rFonts w:asciiTheme="minorEastAsia" w:hAnsiTheme="minorEastAsia" w:hint="eastAsia"/>
        </w:rPr>
        <w:t>漢</w:t>
      </w:r>
      <w:r>
        <w:rPr>
          <w:rFonts w:asciiTheme="minorEastAsia" w:hAnsiTheme="minorEastAsia" w:hint="eastAsia"/>
        </w:rPr>
        <w:t>語から生まれたものであり、</w:t>
      </w:r>
      <w:r w:rsidR="003350BF">
        <w:rPr>
          <w:rFonts w:asciiTheme="minorEastAsia" w:hAnsiTheme="minorEastAsia" w:hint="eastAsia"/>
        </w:rPr>
        <w:t>その生きた文脈の中から理解すべきように思われる。</w:t>
      </w:r>
    </w:p>
    <w:p w:rsidR="0036701D" w:rsidRPr="0036701D" w:rsidRDefault="0036701D" w:rsidP="001F2E22">
      <w:pPr>
        <w:spacing w:line="340" w:lineRule="exact"/>
        <w:rPr>
          <w:rFonts w:eastAsia="SimSun"/>
        </w:rPr>
      </w:pPr>
    </w:p>
    <w:p w:rsidR="00E648CF" w:rsidRPr="00090B1D" w:rsidRDefault="00E648CF" w:rsidP="001F2E22">
      <w:pPr>
        <w:spacing w:line="340" w:lineRule="exact"/>
        <w:rPr>
          <w:lang w:val="de-DE"/>
        </w:rPr>
      </w:pPr>
      <w:r>
        <w:rPr>
          <w:rFonts w:hint="eastAsia"/>
        </w:rPr>
        <w:t>附記：小文は、</w:t>
      </w:r>
      <w:r w:rsidRPr="005C29EF">
        <w:rPr>
          <w:rFonts w:hint="eastAsia"/>
        </w:rPr>
        <w:t>アジア・アフリカ言語文化</w:t>
      </w:r>
      <w:r>
        <w:rPr>
          <w:rFonts w:hint="eastAsia"/>
        </w:rPr>
        <w:t>硏</w:t>
      </w:r>
      <w:r w:rsidRPr="005C29EF">
        <w:rPr>
          <w:rFonts w:hint="eastAsia"/>
        </w:rPr>
        <w:t>究所共同利用・共同</w:t>
      </w:r>
      <w:r>
        <w:rPr>
          <w:rFonts w:hint="eastAsia"/>
        </w:rPr>
        <w:t>硏</w:t>
      </w:r>
      <w:r w:rsidRPr="005C29EF">
        <w:rPr>
          <w:rFonts w:hint="eastAsia"/>
        </w:rPr>
        <w:t>究課題「里耶秦簡と西北</w:t>
      </w:r>
      <w:r>
        <w:rPr>
          <w:rFonts w:hint="eastAsia"/>
        </w:rPr>
        <w:t>漢</w:t>
      </w:r>
      <w:r w:rsidRPr="005C29EF">
        <w:rPr>
          <w:rFonts w:hint="eastAsia"/>
        </w:rPr>
        <w:t>簡にみる秦・</w:t>
      </w:r>
      <w:r>
        <w:rPr>
          <w:rFonts w:hint="eastAsia"/>
        </w:rPr>
        <w:t>漢</w:t>
      </w:r>
      <w:r w:rsidRPr="005C29EF">
        <w:rPr>
          <w:rFonts w:hint="eastAsia"/>
        </w:rPr>
        <w:t>の繼承と變革――中國古代簡牘の</w:t>
      </w:r>
      <w:r>
        <w:rPr>
          <w:rFonts w:hint="eastAsia"/>
        </w:rPr>
        <w:t>橫</w:t>
      </w:r>
      <w:r w:rsidRPr="005C29EF">
        <w:rPr>
          <w:rFonts w:hint="eastAsia"/>
        </w:rPr>
        <w:t>斷領域的</w:t>
      </w:r>
      <w:r>
        <w:rPr>
          <w:rFonts w:hint="eastAsia"/>
        </w:rPr>
        <w:t>硏</w:t>
      </w:r>
      <w:r w:rsidRPr="005C29EF">
        <w:rPr>
          <w:rFonts w:hint="eastAsia"/>
        </w:rPr>
        <w:t>究（二）」</w:t>
      </w:r>
      <w:r>
        <w:rPr>
          <w:rFonts w:hint="eastAsia"/>
        </w:rPr>
        <w:t>における議論を踏まえているほか、</w:t>
      </w:r>
      <w:r w:rsidRPr="005C29EF">
        <w:rPr>
          <w:rFonts w:hint="eastAsia"/>
          <w:szCs w:val="21"/>
        </w:rPr>
        <w:t>科學</w:t>
      </w:r>
      <w:r>
        <w:rPr>
          <w:rFonts w:hint="eastAsia"/>
          <w:szCs w:val="21"/>
        </w:rPr>
        <w:t>硏</w:t>
      </w:r>
      <w:r w:rsidRPr="005C29EF">
        <w:rPr>
          <w:rFonts w:hint="eastAsia"/>
          <w:szCs w:val="21"/>
        </w:rPr>
        <w:t>究費（基盤</w:t>
      </w:r>
      <w:r>
        <w:rPr>
          <w:rFonts w:hint="eastAsia"/>
          <w:szCs w:val="21"/>
        </w:rPr>
        <w:t>硏</w:t>
      </w:r>
      <w:r w:rsidRPr="005C29EF">
        <w:rPr>
          <w:rFonts w:hint="eastAsia"/>
          <w:szCs w:val="21"/>
        </w:rPr>
        <w:t>究</w:t>
      </w:r>
      <w:r w:rsidRPr="005C29EF">
        <w:rPr>
          <w:rFonts w:hint="eastAsia"/>
          <w:szCs w:val="21"/>
        </w:rPr>
        <w:t>B</w:t>
      </w:r>
      <w:r>
        <w:rPr>
          <w:rFonts w:hint="eastAsia"/>
          <w:szCs w:val="21"/>
        </w:rPr>
        <w:t>、課題番號</w:t>
      </w:r>
      <w:r>
        <w:rPr>
          <w:rFonts w:hint="eastAsia"/>
        </w:rPr>
        <w:t>16H03487</w:t>
      </w:r>
      <w:r w:rsidRPr="005C29EF">
        <w:rPr>
          <w:rFonts w:hint="eastAsia"/>
          <w:szCs w:val="21"/>
        </w:rPr>
        <w:t>）「最新史料の見る秦・</w:t>
      </w:r>
      <w:r>
        <w:rPr>
          <w:rFonts w:hint="eastAsia"/>
          <w:szCs w:val="21"/>
        </w:rPr>
        <w:t>漢</w:t>
      </w:r>
      <w:r w:rsidRPr="005C29EF">
        <w:rPr>
          <w:rFonts w:hint="eastAsia"/>
          <w:szCs w:val="21"/>
        </w:rPr>
        <w:t>法制の</w:t>
      </w:r>
      <w:r>
        <w:rPr>
          <w:rFonts w:hint="eastAsia"/>
          <w:szCs w:val="21"/>
        </w:rPr>
        <w:t>變</w:t>
      </w:r>
      <w:r w:rsidRPr="005C29EF">
        <w:rPr>
          <w:rFonts w:hint="eastAsia"/>
          <w:szCs w:val="21"/>
        </w:rPr>
        <w:t>革と帝制中</w:t>
      </w:r>
      <w:r>
        <w:rPr>
          <w:rFonts w:hint="eastAsia"/>
          <w:szCs w:val="21"/>
        </w:rPr>
        <w:t>國</w:t>
      </w:r>
      <w:r w:rsidRPr="005C29EF">
        <w:rPr>
          <w:rFonts w:hint="eastAsia"/>
          <w:szCs w:val="21"/>
        </w:rPr>
        <w:t>の成立」の</w:t>
      </w:r>
      <w:r>
        <w:rPr>
          <w:rFonts w:hint="eastAsia"/>
          <w:szCs w:val="21"/>
        </w:rPr>
        <w:t>硏</w:t>
      </w:r>
      <w:r w:rsidRPr="005C29EF">
        <w:rPr>
          <w:rFonts w:hint="eastAsia"/>
          <w:szCs w:val="21"/>
        </w:rPr>
        <w:t>究成果を含む</w:t>
      </w:r>
      <w:r>
        <w:rPr>
          <w:rFonts w:hint="eastAsia"/>
          <w:szCs w:val="21"/>
        </w:rPr>
        <w:t>。</w:t>
      </w:r>
    </w:p>
    <w:p w:rsidR="00E648CF" w:rsidRPr="00A1071C" w:rsidRDefault="00E648CF">
      <w:pPr>
        <w:rPr>
          <w:lang w:val="de-DE"/>
        </w:rPr>
      </w:pPr>
    </w:p>
    <w:sectPr w:rsidR="00E648CF" w:rsidRPr="00A1071C" w:rsidSect="00507AA6">
      <w:footerReference w:type="even" r:id="rId8"/>
      <w:footerReference w:type="default" r:id="rId9"/>
      <w:endnotePr>
        <w:numFmt w:val="decimal"/>
      </w:endnotePr>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233" w:rsidRDefault="00312233" w:rsidP="001B74AC">
      <w:r>
        <w:separator/>
      </w:r>
    </w:p>
  </w:endnote>
  <w:endnote w:type="continuationSeparator" w:id="0">
    <w:p w:rsidR="00312233" w:rsidRDefault="00312233" w:rsidP="001B74AC">
      <w:r>
        <w:continuationSeparator/>
      </w:r>
    </w:p>
  </w:endnote>
  <w:endnote w:id="1">
    <w:p w:rsidR="00E728F2" w:rsidRDefault="00E728F2">
      <w:pPr>
        <w:pStyle w:val="a3"/>
      </w:pPr>
      <w:r>
        <w:rPr>
          <w:rStyle w:val="a5"/>
        </w:rPr>
        <w:endnoteRef/>
      </w:r>
      <w:r>
        <w:rPr>
          <w:rFonts w:hint="eastAsia"/>
        </w:rPr>
        <w:t xml:space="preserve"> </w:t>
      </w:r>
      <w:r w:rsidRPr="001B74AC">
        <w:rPr>
          <w:rFonts w:hint="eastAsia"/>
        </w:rPr>
        <w:t>陳偉『里耶秦簡牘校</w:t>
      </w:r>
      <w:r>
        <w:rPr>
          <w:rFonts w:hint="eastAsia"/>
        </w:rPr>
        <w:t>釋</w:t>
      </w:r>
      <w:r w:rsidRPr="001B74AC">
        <w:rPr>
          <w:rFonts w:hint="eastAsia"/>
        </w:rPr>
        <w:t>』第</w:t>
      </w:r>
      <w:r w:rsidRPr="001B74AC">
        <w:rPr>
          <w:rFonts w:hint="eastAsia"/>
        </w:rPr>
        <w:t>1</w:t>
      </w:r>
      <w:r>
        <w:rPr>
          <w:rFonts w:hint="eastAsia"/>
        </w:rPr>
        <w:t>卷</w:t>
      </w:r>
      <w:r w:rsidRPr="001B74AC">
        <w:rPr>
          <w:rFonts w:hint="eastAsia"/>
        </w:rPr>
        <w:t>（武</w:t>
      </w:r>
      <w:r>
        <w:rPr>
          <w:rFonts w:hint="eastAsia"/>
        </w:rPr>
        <w:t>漢</w:t>
      </w:r>
      <w:r w:rsidRPr="001B74AC">
        <w:rPr>
          <w:rFonts w:hint="eastAsia"/>
        </w:rPr>
        <w:t>大</w:t>
      </w:r>
      <w:r>
        <w:rPr>
          <w:rFonts w:hint="eastAsia"/>
        </w:rPr>
        <w:t>學</w:t>
      </w:r>
      <w:r w:rsidRPr="001B74AC">
        <w:rPr>
          <w:rFonts w:hint="eastAsia"/>
        </w:rPr>
        <w:t>出版</w:t>
      </w:r>
      <w:r>
        <w:rPr>
          <w:rFonts w:hint="eastAsia"/>
        </w:rPr>
        <w:t>社</w:t>
      </w:r>
      <w:r w:rsidRPr="001B74AC">
        <w:rPr>
          <w:rFonts w:hint="eastAsia"/>
        </w:rPr>
        <w:t>、</w:t>
      </w:r>
      <w:r w:rsidRPr="001B74AC">
        <w:rPr>
          <w:rFonts w:hint="eastAsia"/>
        </w:rPr>
        <w:t>2012</w:t>
      </w:r>
      <w:r w:rsidRPr="001B74AC">
        <w:rPr>
          <w:rFonts w:hint="eastAsia"/>
        </w:rPr>
        <w:t>年</w:t>
      </w:r>
      <w:r>
        <w:rPr>
          <w:rFonts w:hint="eastAsia"/>
        </w:rPr>
        <w:t>、該當箇所は何有祖の執筆による</w:t>
      </w:r>
      <w:r w:rsidRPr="001B74AC">
        <w:rPr>
          <w:rFonts w:hint="eastAsia"/>
        </w:rPr>
        <w:t>）</w:t>
      </w:r>
      <w:r>
        <w:rPr>
          <w:rFonts w:hint="eastAsia"/>
        </w:rPr>
        <w:t>。</w:t>
      </w:r>
    </w:p>
  </w:endnote>
  <w:endnote w:id="2">
    <w:p w:rsidR="00E728F2" w:rsidRDefault="00E728F2">
      <w:pPr>
        <w:pStyle w:val="a3"/>
        <w:rPr>
          <w:lang w:eastAsia="zh-CN"/>
        </w:rPr>
      </w:pPr>
      <w:r>
        <w:rPr>
          <w:rStyle w:val="a5"/>
        </w:rPr>
        <w:endnoteRef/>
      </w:r>
      <w:r>
        <w:rPr>
          <w:lang w:eastAsia="zh-CN"/>
        </w:rPr>
        <w:t xml:space="preserve"> </w:t>
      </w:r>
      <w:r w:rsidRPr="0080057E">
        <w:rPr>
          <w:rFonts w:hint="eastAsia"/>
          <w:lang w:eastAsia="zh-CN"/>
        </w:rPr>
        <w:t>京</w:t>
      </w:r>
      <w:r>
        <w:rPr>
          <w:rFonts w:hint="eastAsia"/>
          <w:lang w:eastAsia="zh-CN"/>
        </w:rPr>
        <w:t>都</w:t>
      </w:r>
      <w:r w:rsidRPr="0080057E">
        <w:rPr>
          <w:rFonts w:hint="eastAsia"/>
          <w:lang w:eastAsia="zh-CN"/>
        </w:rPr>
        <w:t>大</w:t>
      </w:r>
      <w:r>
        <w:rPr>
          <w:rFonts w:hint="eastAsia"/>
          <w:lang w:eastAsia="zh-CN"/>
        </w:rPr>
        <w:t>學</w:t>
      </w:r>
      <w:r w:rsidRPr="0080057E">
        <w:rPr>
          <w:rFonts w:hint="eastAsia"/>
          <w:lang w:eastAsia="zh-CN"/>
        </w:rPr>
        <w:t>人文科</w:t>
      </w:r>
      <w:r>
        <w:rPr>
          <w:rFonts w:hint="eastAsia"/>
          <w:lang w:eastAsia="zh-CN"/>
        </w:rPr>
        <w:t>學硏</w:t>
      </w:r>
      <w:r w:rsidRPr="0080057E">
        <w:rPr>
          <w:rFonts w:hint="eastAsia"/>
          <w:lang w:eastAsia="zh-CN"/>
        </w:rPr>
        <w:t>究所</w:t>
      </w:r>
      <w:r>
        <w:rPr>
          <w:rFonts w:hint="eastAsia"/>
          <w:lang w:eastAsia="zh-CN"/>
        </w:rPr>
        <w:t>漢</w:t>
      </w:r>
      <w:r w:rsidRPr="0080057E">
        <w:rPr>
          <w:rFonts w:hint="eastAsia"/>
          <w:lang w:eastAsia="zh-CN"/>
        </w:rPr>
        <w:t>簡</w:t>
      </w:r>
      <w:r>
        <w:rPr>
          <w:rFonts w:hint="eastAsia"/>
          <w:lang w:eastAsia="zh-CN"/>
        </w:rPr>
        <w:t>硏</w:t>
      </w:r>
      <w:r w:rsidRPr="0080057E">
        <w:rPr>
          <w:rFonts w:hint="eastAsia"/>
          <w:lang w:eastAsia="zh-CN"/>
        </w:rPr>
        <w:t>究班編『</w:t>
      </w:r>
      <w:r>
        <w:rPr>
          <w:rFonts w:hint="eastAsia"/>
          <w:lang w:eastAsia="zh-CN"/>
        </w:rPr>
        <w:t>漢</w:t>
      </w:r>
      <w:r w:rsidRPr="0080057E">
        <w:rPr>
          <w:rFonts w:hint="eastAsia"/>
          <w:lang w:eastAsia="zh-CN"/>
        </w:rPr>
        <w:t>簡語彙――中</w:t>
      </w:r>
      <w:r>
        <w:rPr>
          <w:rFonts w:hint="eastAsia"/>
          <w:lang w:eastAsia="zh-CN"/>
        </w:rPr>
        <w:t>國</w:t>
      </w:r>
      <w:r w:rsidRPr="0080057E">
        <w:rPr>
          <w:rFonts w:hint="eastAsia"/>
          <w:lang w:eastAsia="zh-CN"/>
        </w:rPr>
        <w:t>古代木簡</w:t>
      </w:r>
      <w:r>
        <w:rPr>
          <w:rFonts w:hint="eastAsia"/>
          <w:lang w:eastAsia="zh-CN"/>
        </w:rPr>
        <w:t>辭</w:t>
      </w:r>
      <w:r w:rsidRPr="0080057E">
        <w:rPr>
          <w:rFonts w:hint="eastAsia"/>
          <w:lang w:eastAsia="zh-CN"/>
        </w:rPr>
        <w:t>典』（岩波書店、</w:t>
      </w:r>
      <w:r w:rsidRPr="0080057E">
        <w:rPr>
          <w:rFonts w:hint="eastAsia"/>
          <w:lang w:eastAsia="zh-CN"/>
        </w:rPr>
        <w:t>2015</w:t>
      </w:r>
      <w:r w:rsidRPr="0080057E">
        <w:rPr>
          <w:rFonts w:hint="eastAsia"/>
          <w:lang w:eastAsia="zh-CN"/>
        </w:rPr>
        <w:t>年）</w:t>
      </w:r>
      <w:r>
        <w:rPr>
          <w:rFonts w:hint="eastAsia"/>
          <w:lang w:eastAsia="zh-CN"/>
        </w:rPr>
        <w:t>34</w:t>
      </w:r>
      <w:r>
        <w:rPr>
          <w:rFonts w:hint="eastAsia"/>
          <w:lang w:eastAsia="zh-CN"/>
        </w:rPr>
        <w:t>頁。</w:t>
      </w:r>
    </w:p>
  </w:endnote>
  <w:endnote w:id="3">
    <w:p w:rsidR="00E728F2" w:rsidRDefault="00E728F2" w:rsidP="00E518A7">
      <w:pPr>
        <w:pStyle w:val="a3"/>
        <w:rPr>
          <w:rFonts w:asciiTheme="minorEastAsia" w:hAnsiTheme="minorEastAsia"/>
        </w:rPr>
      </w:pPr>
      <w:r>
        <w:rPr>
          <w:rStyle w:val="a5"/>
        </w:rPr>
        <w:endnoteRef/>
      </w:r>
      <w:r>
        <w:t xml:space="preserve"> </w:t>
      </w:r>
      <w:r>
        <w:rPr>
          <w:rFonts w:hint="eastAsia"/>
        </w:rPr>
        <w:t>この通説を部分的に修正する説には、裘锡圭「漢簡零拾」の第十節「應書」がある（文史第</w:t>
      </w:r>
      <w:r>
        <w:rPr>
          <w:rFonts w:hint="eastAsia"/>
        </w:rPr>
        <w:t>12</w:t>
      </w:r>
      <w:r>
        <w:rPr>
          <w:rFonts w:hint="eastAsia"/>
        </w:rPr>
        <w:t>輯、</w:t>
      </w:r>
      <w:r>
        <w:rPr>
          <w:rFonts w:hint="eastAsia"/>
        </w:rPr>
        <w:t>1981</w:t>
      </w:r>
      <w:r>
        <w:rPr>
          <w:rFonts w:hint="eastAsia"/>
        </w:rPr>
        <w:t>。後に同『古文字論集』（中華書局、</w:t>
      </w:r>
      <w:r>
        <w:rPr>
          <w:rFonts w:hint="eastAsia"/>
        </w:rPr>
        <w:t>1988</w:t>
      </w:r>
      <w:r>
        <w:rPr>
          <w:rFonts w:hint="eastAsia"/>
        </w:rPr>
        <w:t>年）や同『裘锡圭學術文集（簡牘帛書卷』（復旦大學出版社、</w:t>
      </w:r>
      <w:r>
        <w:rPr>
          <w:rFonts w:hint="eastAsia"/>
        </w:rPr>
        <w:t>2012</w:t>
      </w:r>
      <w:r>
        <w:rPr>
          <w:rFonts w:hint="eastAsia"/>
        </w:rPr>
        <w:t>年）に收錄）。裘文によれば、「應書」には二通りの用法があり、一つは、詔書もしくは上級機關の文書に應ずる意味を持ち、もう一つは、</w:t>
      </w:r>
      <w:r>
        <w:rPr>
          <w:rFonts w:eastAsia="SimSun" w:hint="eastAsia"/>
        </w:rPr>
        <w:t>于豪亮</w:t>
      </w:r>
      <w:r>
        <w:rPr>
          <w:rFonts w:asciiTheme="minorEastAsia" w:hAnsiTheme="minorEastAsia" w:hint="eastAsia"/>
        </w:rPr>
        <w:t>の説くように、上級の要求に應じて提出する下級機關の文書を指す。居延漢簡に後者の用例が見えるからと言って、前者の用法を否定することができないという。</w:t>
      </w:r>
    </w:p>
    <w:p w:rsidR="00E728F2" w:rsidRPr="000C093A" w:rsidRDefault="00E728F2" w:rsidP="00E518A7">
      <w:pPr>
        <w:pStyle w:val="a3"/>
        <w:ind w:firstLineChars="100" w:firstLine="210"/>
      </w:pPr>
      <w:r>
        <w:rPr>
          <w:rFonts w:hint="eastAsia"/>
        </w:rPr>
        <w:t>なお、裘文は、王先謙に對する</w:t>
      </w:r>
      <w:r>
        <w:rPr>
          <w:rFonts w:eastAsia="SimSun" w:hint="eastAsia"/>
        </w:rPr>
        <w:t>于豪亮</w:t>
      </w:r>
      <w:r>
        <w:rPr>
          <w:rFonts w:asciiTheme="minorEastAsia" w:hAnsiTheme="minorEastAsia" w:hint="eastAsia"/>
        </w:rPr>
        <w:t>の批判を論駁する形で展開され、小論末尾の記述にはそれと重複する點もあるが、</w:t>
      </w:r>
      <w:r>
        <w:rPr>
          <w:rFonts w:hint="eastAsia"/>
        </w:rPr>
        <w:t>裘文の</w:t>
      </w:r>
      <w:r>
        <w:rPr>
          <w:rFonts w:asciiTheme="minorEastAsia" w:hAnsiTheme="minorEastAsia" w:hint="eastAsia"/>
        </w:rPr>
        <w:t>主眼は、「應書」を「詔書に應ずる」と理解できるか否かに置かれており、小論が關心を寄せる「應」の字義および名詞「應書」の構成原理には觸れていない。</w:t>
      </w:r>
    </w:p>
  </w:endnote>
  <w:endnote w:id="4">
    <w:p w:rsidR="00E728F2" w:rsidRPr="004279B1" w:rsidRDefault="00E728F2" w:rsidP="009D3BFB">
      <w:pPr>
        <w:pStyle w:val="a3"/>
        <w:rPr>
          <w:rFonts w:eastAsia="SimSun"/>
          <w:lang w:eastAsia="zh-CN"/>
        </w:rPr>
      </w:pPr>
      <w:r>
        <w:rPr>
          <w:rStyle w:val="a5"/>
        </w:rPr>
        <w:endnoteRef/>
      </w:r>
      <w:r w:rsidRPr="009D3BFB">
        <w:rPr>
          <w:rFonts w:hint="eastAsia"/>
        </w:rPr>
        <w:t xml:space="preserve"> </w:t>
      </w:r>
      <w:r>
        <w:rPr>
          <w:rFonts w:eastAsia="SimSun" w:hint="eastAsia"/>
          <w:lang w:val="de-DE" w:eastAsia="zh-CN"/>
        </w:rPr>
        <w:t>何有</w:t>
      </w:r>
      <w:r>
        <w:rPr>
          <w:rFonts w:ascii="ＭＳ 明朝" w:eastAsia="ＭＳ 明朝" w:hAnsi="ＭＳ 明朝" w:cs="ＭＳ 明朝" w:hint="eastAsia"/>
          <w:lang w:val="de-DE" w:eastAsia="zh-CN"/>
        </w:rPr>
        <w:t>祖</w:t>
      </w:r>
      <w:r>
        <w:rPr>
          <w:rFonts w:asciiTheme="minorEastAsia" w:hAnsiTheme="minorEastAsia" w:hint="eastAsia"/>
          <w:lang w:val="de-DE"/>
        </w:rPr>
        <w:t>「</w:t>
      </w:r>
      <w:r w:rsidRPr="004A2A74">
        <w:rPr>
          <w:rFonts w:eastAsia="SimSun" w:hint="eastAsia"/>
          <w:lang w:val="de-DE" w:eastAsia="zh-CN"/>
        </w:rPr>
        <w:t>里耶秦簡牘綴合</w:t>
      </w:r>
      <w:r w:rsidRPr="004279B1">
        <w:rPr>
          <w:rFonts w:eastAsia="SimSun" w:hint="eastAsia"/>
          <w:lang w:eastAsia="zh-CN"/>
        </w:rPr>
        <w:t>（</w:t>
      </w:r>
      <w:r w:rsidRPr="004A2A74">
        <w:rPr>
          <w:rFonts w:eastAsia="SimSun" w:hint="eastAsia"/>
          <w:lang w:val="de-DE" w:eastAsia="zh-CN"/>
        </w:rPr>
        <w:t>七則</w:t>
      </w:r>
      <w:r w:rsidRPr="004279B1">
        <w:rPr>
          <w:rFonts w:eastAsia="SimSun" w:hint="eastAsia"/>
          <w:lang w:eastAsia="zh-CN"/>
        </w:rPr>
        <w:t>）</w:t>
      </w:r>
      <w:r>
        <w:rPr>
          <w:rFonts w:asciiTheme="minorEastAsia" w:hAnsiTheme="minorEastAsia" w:hint="eastAsia"/>
        </w:rPr>
        <w:t>」（簡帛網、</w:t>
      </w:r>
      <w:r w:rsidRPr="009D3BFB">
        <w:rPr>
          <w:rFonts w:asciiTheme="minorEastAsia" w:hAnsiTheme="minorEastAsia"/>
        </w:rPr>
        <w:t>2012</w:t>
      </w:r>
      <w:r>
        <w:rPr>
          <w:rFonts w:asciiTheme="minorEastAsia" w:hAnsiTheme="minorEastAsia" w:hint="eastAsia"/>
        </w:rPr>
        <w:t>年</w:t>
      </w:r>
      <w:r w:rsidRPr="009D3BFB">
        <w:rPr>
          <w:rFonts w:asciiTheme="minorEastAsia" w:hAnsiTheme="minorEastAsia"/>
        </w:rPr>
        <w:t>5</w:t>
      </w:r>
      <w:r>
        <w:rPr>
          <w:rFonts w:asciiTheme="minorEastAsia" w:hAnsiTheme="minorEastAsia" w:hint="eastAsia"/>
        </w:rPr>
        <w:t>月</w:t>
      </w:r>
      <w:r w:rsidRPr="009D3BFB">
        <w:rPr>
          <w:rFonts w:asciiTheme="minorEastAsia" w:hAnsiTheme="minorEastAsia"/>
        </w:rPr>
        <w:t>1</w:t>
      </w:r>
      <w:r>
        <w:rPr>
          <w:rFonts w:asciiTheme="minorEastAsia" w:hAnsiTheme="minorEastAsia" w:hint="eastAsia"/>
        </w:rPr>
        <w:t>日</w:t>
      </w:r>
      <w:r w:rsidR="00457AC6">
        <w:rPr>
          <w:rFonts w:asciiTheme="minorEastAsia" w:hAnsiTheme="minorEastAsia" w:hint="eastAsia"/>
        </w:rPr>
        <w:t>）</w:t>
      </w:r>
      <w:r>
        <w:rPr>
          <w:rFonts w:eastAsia="SimSun" w:hint="eastAsia"/>
          <w:lang w:val="de-DE" w:eastAsia="zh-CN"/>
        </w:rPr>
        <w:t>。</w:t>
      </w:r>
    </w:p>
  </w:endnote>
  <w:endnote w:id="5">
    <w:p w:rsidR="00E728F2" w:rsidRDefault="00E728F2">
      <w:pPr>
        <w:pStyle w:val="a3"/>
      </w:pPr>
      <w:r>
        <w:rPr>
          <w:rStyle w:val="a5"/>
        </w:rPr>
        <w:endnoteRef/>
      </w:r>
      <w:r>
        <w:t xml:space="preserve"> </w:t>
      </w:r>
      <w:r>
        <w:rPr>
          <w:rFonts w:hint="eastAsia"/>
        </w:rPr>
        <w:t>「某一編を移す」という表現は、「</w:t>
      </w:r>
      <w:r w:rsidRPr="00282AE9">
        <w:rPr>
          <w:rFonts w:hint="eastAsia"/>
        </w:rPr>
        <w:t>移賜勞名籍一編</w:t>
      </w:r>
      <w:r>
        <w:rPr>
          <w:rFonts w:hint="eastAsia"/>
        </w:rPr>
        <w:t>」（</w:t>
      </w:r>
      <w:r w:rsidRPr="00282AE9">
        <w:t>159.14</w:t>
      </w:r>
      <w:r>
        <w:rPr>
          <w:rFonts w:hint="eastAsia"/>
        </w:rPr>
        <w:t>，</w:t>
      </w:r>
      <w:r w:rsidRPr="00282AE9">
        <w:t>A8</w:t>
      </w:r>
      <w:r>
        <w:rPr>
          <w:rFonts w:hint="eastAsia"/>
        </w:rPr>
        <w:t>）・「</w:t>
      </w:r>
      <w:r w:rsidRPr="00282AE9">
        <w:rPr>
          <w:rFonts w:hint="eastAsia"/>
        </w:rPr>
        <w:t>移病卒爰書一編</w:t>
      </w:r>
      <w:r>
        <w:rPr>
          <w:rFonts w:hint="eastAsia"/>
        </w:rPr>
        <w:t>」（</w:t>
      </w:r>
      <w:r w:rsidRPr="00282AE9">
        <w:rPr>
          <w:rFonts w:hint="eastAsia"/>
        </w:rPr>
        <w:t>255.40A</w:t>
      </w:r>
      <w:r>
        <w:rPr>
          <w:rFonts w:hint="eastAsia"/>
        </w:rPr>
        <w:t>，</w:t>
      </w:r>
      <w:r w:rsidRPr="00282AE9">
        <w:rPr>
          <w:rFonts w:hint="eastAsia"/>
        </w:rPr>
        <w:t>A33</w:t>
      </w:r>
      <w:r>
        <w:rPr>
          <w:rFonts w:hint="eastAsia"/>
        </w:rPr>
        <w:t>）・「</w:t>
      </w:r>
      <w:r w:rsidRPr="00282AE9">
        <w:rPr>
          <w:rFonts w:hint="eastAsia"/>
        </w:rPr>
        <w:t>移日迹簿一編</w:t>
      </w:r>
      <w:r>
        <w:rPr>
          <w:rFonts w:hint="eastAsia"/>
        </w:rPr>
        <w:t>」（</w:t>
      </w:r>
      <w:r w:rsidRPr="00282AE9">
        <w:rPr>
          <w:rFonts w:hint="eastAsia"/>
        </w:rPr>
        <w:t>267.15A</w:t>
      </w:r>
      <w:r>
        <w:rPr>
          <w:rFonts w:hint="eastAsia"/>
        </w:rPr>
        <w:t>，</w:t>
      </w:r>
      <w:r w:rsidRPr="00282AE9">
        <w:rPr>
          <w:rFonts w:hint="eastAsia"/>
        </w:rPr>
        <w:t>A8</w:t>
      </w:r>
      <w:r>
        <w:rPr>
          <w:rFonts w:hint="eastAsia"/>
        </w:rPr>
        <w:t>）等の如く、「應書」以外にも、多數のバリエーションが存在しており、その多くは確かに送付資料の自稱と捉えることができる。そうした文脈の中では、「應書」が文書の自稱と解釋されたのも自然の成り行きと言えよう。</w:t>
      </w:r>
    </w:p>
    <w:p w:rsidR="00E728F2" w:rsidRDefault="00E728F2" w:rsidP="00BF1F63">
      <w:pPr>
        <w:pStyle w:val="a3"/>
        <w:ind w:firstLineChars="100" w:firstLine="210"/>
      </w:pPr>
      <w:r>
        <w:rPr>
          <w:rFonts w:hint="eastAsia"/>
        </w:rPr>
        <w:t>なお、所謂「劾狀」を巡る議論の中では、鷹取祐司「居延漢簡劾狀關係册書の復原」（史林第</w:t>
      </w:r>
      <w:r>
        <w:rPr>
          <w:rFonts w:hint="eastAsia"/>
        </w:rPr>
        <w:t>79</w:t>
      </w:r>
      <w:r>
        <w:rPr>
          <w:rFonts w:hint="eastAsia"/>
        </w:rPr>
        <w:t>卷第</w:t>
      </w:r>
      <w:r>
        <w:rPr>
          <w:rFonts w:hint="eastAsia"/>
        </w:rPr>
        <w:t>5</w:t>
      </w:r>
      <w:r>
        <w:rPr>
          <w:rFonts w:hint="eastAsia"/>
        </w:rPr>
        <w:t>號、</w:t>
      </w:r>
      <w:r>
        <w:rPr>
          <w:rFonts w:hint="eastAsia"/>
        </w:rPr>
        <w:t>1996</w:t>
      </w:r>
      <w:r>
        <w:rPr>
          <w:rFonts w:hint="eastAsia"/>
        </w:rPr>
        <w:t>年）がすでに、「一編」の前に文書名稱の代わりに文書の内容が記される狀況に注意を喚起している。鷹取文が取り上げる例は、擧劾文書にみえる「移劾狀一編」のほか、「</w:t>
      </w:r>
      <w:r w:rsidRPr="00636E58">
        <w:rPr>
          <w:rFonts w:hint="eastAsia"/>
        </w:rPr>
        <w:t>移戍卒自言貰賣財物吏民所定一編</w:t>
      </w:r>
      <w:r>
        <w:rPr>
          <w:rFonts w:hint="eastAsia"/>
        </w:rPr>
        <w:t>」（</w:t>
      </w:r>
      <w:r w:rsidRPr="00636E58">
        <w:rPr>
          <w:rFonts w:hint="eastAsia"/>
        </w:rPr>
        <w:t>E.P.T53:25</w:t>
      </w:r>
      <w:r>
        <w:rPr>
          <w:rFonts w:hint="eastAsia"/>
        </w:rPr>
        <w:t>）である（</w:t>
      </w:r>
      <w:r>
        <w:rPr>
          <w:rFonts w:hint="eastAsia"/>
        </w:rPr>
        <w:t>104</w:t>
      </w:r>
      <w:r>
        <w:rPr>
          <w:rFonts w:hint="eastAsia"/>
        </w:rPr>
        <w:t>頁）。鷹取文は後に同『秦漢官文書の基礎的硏究』（汲古書院、</w:t>
      </w:r>
      <w:r>
        <w:rPr>
          <w:rFonts w:hint="eastAsia"/>
        </w:rPr>
        <w:t>2015</w:t>
      </w:r>
      <w:r>
        <w:rPr>
          <w:rFonts w:hint="eastAsia"/>
        </w:rPr>
        <w:t>年）に第三部の第一章「漢代の擧劾文書の復原」として收錄されるが、「狀」を文書名稱と捉える蘇俊林に論駁を加える過程で、「劾狀一編」から「狀」の字義に論述の重點が置かれ、「某一編」および簡</w:t>
      </w:r>
      <w:r w:rsidRPr="00636E58">
        <w:rPr>
          <w:rFonts w:hint="eastAsia"/>
        </w:rPr>
        <w:t>E.P.T53:25</w:t>
      </w:r>
      <w:r>
        <w:rPr>
          <w:rFonts w:hint="eastAsia"/>
        </w:rPr>
        <w:t>への言及が削除されたようである。</w:t>
      </w:r>
    </w:p>
  </w:endnote>
  <w:endnote w:id="6">
    <w:p w:rsidR="00E728F2" w:rsidRDefault="00E728F2">
      <w:pPr>
        <w:pStyle w:val="a3"/>
      </w:pPr>
      <w:r>
        <w:rPr>
          <w:rStyle w:val="a5"/>
        </w:rPr>
        <w:endnoteRef/>
      </w:r>
      <w:r>
        <w:rPr>
          <w:rFonts w:hint="eastAsia"/>
        </w:rPr>
        <w:t xml:space="preserve"> </w:t>
      </w:r>
      <w:r>
        <w:rPr>
          <w:rFonts w:hint="eastAsia"/>
        </w:rPr>
        <w:t>一方、</w:t>
      </w:r>
      <w:r>
        <w:rPr>
          <w:rFonts w:hint="eastAsia"/>
        </w:rPr>
        <w:t>1930</w:t>
      </w:r>
      <w:r>
        <w:rPr>
          <w:rFonts w:hint="eastAsia"/>
        </w:rPr>
        <w:t>年代の居延漢簡等にはこの表現</w:t>
      </w:r>
      <w:r w:rsidR="00457AC6">
        <w:rPr>
          <w:rFonts w:hint="eastAsia"/>
        </w:rPr>
        <w:t>は</w:t>
      </w:r>
      <w:r>
        <w:rPr>
          <w:rFonts w:hint="eastAsia"/>
        </w:rPr>
        <w:t>見出せない。前注の鷹取文が指摘するような、明らかに文書名稱とは捉え難い「某一編」の用例も、やはり</w:t>
      </w:r>
      <w:r>
        <w:rPr>
          <w:rFonts w:hint="eastAsia"/>
        </w:rPr>
        <w:t>1970</w:t>
      </w:r>
      <w:r>
        <w:rPr>
          <w:rFonts w:hint="eastAsia"/>
        </w:rPr>
        <w:t>年代の居延漢簡の出現を俟たねばならない。通説は恐らくそれ以前に形成されてしまったため、その後も小論の指摘するような矛盾に氣付きにくい狀況が形成されたのではないかと推測される。裘锡圭が、小論の後述と同樣に、「應＋名詞」を「應＋名詞＋者」と解釋する可能性を認めつつ、そうした解釋を居延漢簡の用例に應用しなかったのもそうした狀況を反映しているように思われる。</w:t>
      </w:r>
    </w:p>
  </w:endnote>
  <w:endnote w:id="7">
    <w:p w:rsidR="00E728F2" w:rsidRDefault="00E728F2">
      <w:pPr>
        <w:pStyle w:val="a3"/>
      </w:pPr>
      <w:r>
        <w:rPr>
          <w:rStyle w:val="a5"/>
        </w:rPr>
        <w:endnoteRef/>
      </w:r>
      <w:r>
        <w:t xml:space="preserve"> </w:t>
      </w:r>
      <w:r>
        <w:rPr>
          <w:rFonts w:hint="eastAsia"/>
        </w:rPr>
        <w:t>なお、「かなう」という「應」字の字義</w:t>
      </w:r>
      <w:r w:rsidR="00457AC6">
        <w:rPr>
          <w:rFonts w:hint="eastAsia"/>
        </w:rPr>
        <w:t>から</w:t>
      </w:r>
      <w:r>
        <w:rPr>
          <w:rFonts w:hint="eastAsia"/>
        </w:rPr>
        <w:t>すれば、「</w:t>
      </w:r>
      <w:r w:rsidRPr="00B0612E">
        <w:rPr>
          <w:rFonts w:ascii="ＭＳ 明朝" w:eastAsia="ＭＳ 明朝" w:hAnsi="ＭＳ 明朝" w:hint="eastAsia"/>
        </w:rPr>
        <w:t>對亡應書</w:t>
      </w:r>
      <w:r>
        <w:rPr>
          <w:rFonts w:ascii="ＭＳ 明朝" w:eastAsia="ＭＳ 明朝" w:hAnsi="ＭＳ 明朝" w:hint="eastAsia"/>
        </w:rPr>
        <w:t>者」を、經義に重きを置く詔書の趣旨にかなう對策がなかったと理解して</w:t>
      </w:r>
      <w:r w:rsidR="00AF1774">
        <w:rPr>
          <w:rFonts w:ascii="ＭＳ 明朝" w:eastAsia="ＭＳ 明朝" w:hAnsi="ＭＳ 明朝" w:hint="eastAsia"/>
        </w:rPr>
        <w:t>、</w:t>
      </w:r>
      <w:r>
        <w:rPr>
          <w:rFonts w:ascii="ＭＳ 明朝" w:eastAsia="ＭＳ 明朝" w:hAnsi="ＭＳ 明朝" w:hint="eastAsia"/>
        </w:rPr>
        <w:t>顏師古注の通り「書」を「詔書」と捉えることも不可能ではない。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宋体-方正超大字符集">
    <w:altName w:val="Arial Unicode MS"/>
    <w:charset w:val="86"/>
    <w:family w:val="script"/>
    <w:pitch w:val="fixed"/>
    <w:sig w:usb0="00000001" w:usb1="080E0000" w:usb2="00000010" w:usb3="00000000" w:csb0="00040000" w:csb1="00000000"/>
  </w:font>
  <w:font w:name="Simsun (Founder Extended)">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F2" w:rsidRDefault="00E728F2" w:rsidP="009364C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E728F2" w:rsidRDefault="00E728F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F2" w:rsidRDefault="00E728F2" w:rsidP="009364C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57AC6">
      <w:rPr>
        <w:rStyle w:val="af1"/>
        <w:noProof/>
      </w:rPr>
      <w:t>7</w:t>
    </w:r>
    <w:r>
      <w:rPr>
        <w:rStyle w:val="af1"/>
      </w:rPr>
      <w:fldChar w:fldCharType="end"/>
    </w:r>
  </w:p>
  <w:p w:rsidR="00E728F2" w:rsidRDefault="00E728F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233" w:rsidRDefault="00312233" w:rsidP="001B74AC">
      <w:r>
        <w:separator/>
      </w:r>
    </w:p>
  </w:footnote>
  <w:footnote w:type="continuationSeparator" w:id="0">
    <w:p w:rsidR="00312233" w:rsidRDefault="00312233" w:rsidP="001B7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4AC"/>
    <w:rsid w:val="00032721"/>
    <w:rsid w:val="0005644A"/>
    <w:rsid w:val="00096D05"/>
    <w:rsid w:val="000A2713"/>
    <w:rsid w:val="000B77DD"/>
    <w:rsid w:val="000C093A"/>
    <w:rsid w:val="00115503"/>
    <w:rsid w:val="001B4C63"/>
    <w:rsid w:val="001B74AC"/>
    <w:rsid w:val="001C0F75"/>
    <w:rsid w:val="001F2E22"/>
    <w:rsid w:val="0020059D"/>
    <w:rsid w:val="0020287C"/>
    <w:rsid w:val="0026346D"/>
    <w:rsid w:val="00266C0D"/>
    <w:rsid w:val="00282AE9"/>
    <w:rsid w:val="0031200B"/>
    <w:rsid w:val="00312233"/>
    <w:rsid w:val="003350BF"/>
    <w:rsid w:val="0036701D"/>
    <w:rsid w:val="003D0A6D"/>
    <w:rsid w:val="003F7498"/>
    <w:rsid w:val="00457AC6"/>
    <w:rsid w:val="00472CDC"/>
    <w:rsid w:val="00501F81"/>
    <w:rsid w:val="00507AA6"/>
    <w:rsid w:val="005F6F8F"/>
    <w:rsid w:val="005F7C95"/>
    <w:rsid w:val="00636E58"/>
    <w:rsid w:val="00666AAF"/>
    <w:rsid w:val="006A614A"/>
    <w:rsid w:val="006F445C"/>
    <w:rsid w:val="00716C12"/>
    <w:rsid w:val="007A1C30"/>
    <w:rsid w:val="007C3FF9"/>
    <w:rsid w:val="007E0179"/>
    <w:rsid w:val="0080057E"/>
    <w:rsid w:val="008005E9"/>
    <w:rsid w:val="00826DA9"/>
    <w:rsid w:val="00861C97"/>
    <w:rsid w:val="00891A2F"/>
    <w:rsid w:val="008C2DD9"/>
    <w:rsid w:val="008F170A"/>
    <w:rsid w:val="00906FBB"/>
    <w:rsid w:val="009359B2"/>
    <w:rsid w:val="009364C7"/>
    <w:rsid w:val="009606F5"/>
    <w:rsid w:val="00997F0F"/>
    <w:rsid w:val="009A1C37"/>
    <w:rsid w:val="009B1FED"/>
    <w:rsid w:val="009D3BFB"/>
    <w:rsid w:val="00A1071C"/>
    <w:rsid w:val="00A25E23"/>
    <w:rsid w:val="00A9092E"/>
    <w:rsid w:val="00AD3E3B"/>
    <w:rsid w:val="00AD4A52"/>
    <w:rsid w:val="00AE4237"/>
    <w:rsid w:val="00AE5A28"/>
    <w:rsid w:val="00AF1774"/>
    <w:rsid w:val="00B0612E"/>
    <w:rsid w:val="00B41A3D"/>
    <w:rsid w:val="00B63D8D"/>
    <w:rsid w:val="00B73D1E"/>
    <w:rsid w:val="00BB49EF"/>
    <w:rsid w:val="00BD1265"/>
    <w:rsid w:val="00BF1F63"/>
    <w:rsid w:val="00C3095A"/>
    <w:rsid w:val="00CA03EB"/>
    <w:rsid w:val="00CD4A9F"/>
    <w:rsid w:val="00D00AAA"/>
    <w:rsid w:val="00D06411"/>
    <w:rsid w:val="00D97F0D"/>
    <w:rsid w:val="00DB5CBE"/>
    <w:rsid w:val="00DE3EDC"/>
    <w:rsid w:val="00DF2512"/>
    <w:rsid w:val="00DF52BD"/>
    <w:rsid w:val="00DF5565"/>
    <w:rsid w:val="00E02D18"/>
    <w:rsid w:val="00E119C5"/>
    <w:rsid w:val="00E26EE5"/>
    <w:rsid w:val="00E518A7"/>
    <w:rsid w:val="00E648CF"/>
    <w:rsid w:val="00E648F3"/>
    <w:rsid w:val="00E728F2"/>
    <w:rsid w:val="00E95473"/>
    <w:rsid w:val="00EB0F5D"/>
    <w:rsid w:val="00F6189A"/>
    <w:rsid w:val="00F73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nhideWhenUsed/>
    <w:rsid w:val="001B74AC"/>
    <w:pPr>
      <w:snapToGrid w:val="0"/>
      <w:jc w:val="left"/>
    </w:pPr>
  </w:style>
  <w:style w:type="character" w:customStyle="1" w:styleId="a4">
    <w:name w:val="文末脚注文字列 (文字)"/>
    <w:basedOn w:val="a0"/>
    <w:link w:val="a3"/>
    <w:uiPriority w:val="99"/>
    <w:rsid w:val="001B74AC"/>
  </w:style>
  <w:style w:type="character" w:styleId="a5">
    <w:name w:val="endnote reference"/>
    <w:basedOn w:val="a0"/>
    <w:uiPriority w:val="99"/>
    <w:semiHidden/>
    <w:unhideWhenUsed/>
    <w:rsid w:val="001B74AC"/>
    <w:rPr>
      <w:vertAlign w:val="superscript"/>
    </w:rPr>
  </w:style>
  <w:style w:type="paragraph" w:styleId="a6">
    <w:name w:val="Balloon Text"/>
    <w:basedOn w:val="a"/>
    <w:link w:val="a7"/>
    <w:uiPriority w:val="99"/>
    <w:semiHidden/>
    <w:unhideWhenUsed/>
    <w:rsid w:val="00E648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648F3"/>
    <w:rPr>
      <w:rFonts w:asciiTheme="majorHAnsi" w:eastAsiaTheme="majorEastAsia" w:hAnsiTheme="majorHAnsi" w:cstheme="majorBidi"/>
      <w:sz w:val="18"/>
      <w:szCs w:val="18"/>
    </w:rPr>
  </w:style>
  <w:style w:type="character" w:styleId="a8">
    <w:name w:val="annotation reference"/>
    <w:basedOn w:val="a0"/>
    <w:uiPriority w:val="99"/>
    <w:semiHidden/>
    <w:unhideWhenUsed/>
    <w:rsid w:val="00E95473"/>
    <w:rPr>
      <w:sz w:val="18"/>
      <w:szCs w:val="18"/>
    </w:rPr>
  </w:style>
  <w:style w:type="paragraph" w:styleId="a9">
    <w:name w:val="annotation text"/>
    <w:basedOn w:val="a"/>
    <w:link w:val="aa"/>
    <w:uiPriority w:val="99"/>
    <w:semiHidden/>
    <w:unhideWhenUsed/>
    <w:rsid w:val="00E95473"/>
    <w:pPr>
      <w:jc w:val="left"/>
    </w:pPr>
  </w:style>
  <w:style w:type="character" w:customStyle="1" w:styleId="aa">
    <w:name w:val="コメント文字列 (文字)"/>
    <w:basedOn w:val="a0"/>
    <w:link w:val="a9"/>
    <w:uiPriority w:val="99"/>
    <w:semiHidden/>
    <w:rsid w:val="00E95473"/>
  </w:style>
  <w:style w:type="paragraph" w:styleId="ab">
    <w:name w:val="annotation subject"/>
    <w:basedOn w:val="a9"/>
    <w:next w:val="a9"/>
    <w:link w:val="ac"/>
    <w:uiPriority w:val="99"/>
    <w:semiHidden/>
    <w:unhideWhenUsed/>
    <w:rsid w:val="00E95473"/>
    <w:rPr>
      <w:b/>
      <w:bCs/>
    </w:rPr>
  </w:style>
  <w:style w:type="character" w:customStyle="1" w:styleId="ac">
    <w:name w:val="コメント内容 (文字)"/>
    <w:basedOn w:val="aa"/>
    <w:link w:val="ab"/>
    <w:uiPriority w:val="99"/>
    <w:semiHidden/>
    <w:rsid w:val="00E95473"/>
    <w:rPr>
      <w:b/>
      <w:bCs/>
    </w:rPr>
  </w:style>
  <w:style w:type="paragraph" w:styleId="ad">
    <w:name w:val="header"/>
    <w:basedOn w:val="a"/>
    <w:link w:val="ae"/>
    <w:uiPriority w:val="99"/>
    <w:unhideWhenUsed/>
    <w:rsid w:val="008005E9"/>
    <w:pPr>
      <w:tabs>
        <w:tab w:val="center" w:pos="4153"/>
        <w:tab w:val="right" w:pos="8306"/>
      </w:tabs>
      <w:snapToGrid w:val="0"/>
    </w:pPr>
  </w:style>
  <w:style w:type="character" w:customStyle="1" w:styleId="ae">
    <w:name w:val="ヘッダー (文字)"/>
    <w:basedOn w:val="a0"/>
    <w:link w:val="ad"/>
    <w:uiPriority w:val="99"/>
    <w:rsid w:val="008005E9"/>
  </w:style>
  <w:style w:type="paragraph" w:styleId="af">
    <w:name w:val="footer"/>
    <w:basedOn w:val="a"/>
    <w:link w:val="af0"/>
    <w:uiPriority w:val="99"/>
    <w:unhideWhenUsed/>
    <w:rsid w:val="008005E9"/>
    <w:pPr>
      <w:tabs>
        <w:tab w:val="center" w:pos="4153"/>
        <w:tab w:val="right" w:pos="8306"/>
      </w:tabs>
      <w:snapToGrid w:val="0"/>
    </w:pPr>
  </w:style>
  <w:style w:type="character" w:customStyle="1" w:styleId="af0">
    <w:name w:val="フッター (文字)"/>
    <w:basedOn w:val="a0"/>
    <w:link w:val="af"/>
    <w:uiPriority w:val="99"/>
    <w:rsid w:val="008005E9"/>
  </w:style>
  <w:style w:type="character" w:styleId="af1">
    <w:name w:val="page number"/>
    <w:basedOn w:val="a0"/>
    <w:uiPriority w:val="99"/>
    <w:semiHidden/>
    <w:unhideWhenUsed/>
    <w:rsid w:val="0050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35EA6-87C6-49B8-B695-24AF40CF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2023-08-24T07:16:00Z</dcterms:created>
  <dcterms:modified xsi:type="dcterms:W3CDTF">2023-08-24T07:17:00Z</dcterms:modified>
</cp:coreProperties>
</file>